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9" w:type="dxa"/>
        <w:tblInd w:w="-106"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2177"/>
        <w:gridCol w:w="7802"/>
      </w:tblGrid>
      <w:tr w:rsidR="001C6FD4" w:rsidRPr="006F6F8C">
        <w:trPr>
          <w:trHeight w:val="339"/>
        </w:trPr>
        <w:tc>
          <w:tcPr>
            <w:tcW w:w="2177" w:type="dxa"/>
            <w:vMerge w:val="restart"/>
            <w:tcBorders>
              <w:top w:val="threeDEmboss" w:sz="12" w:space="0" w:color="auto"/>
              <w:bottom w:val="nil"/>
              <w:right w:val="single" w:sz="4" w:space="0" w:color="auto"/>
            </w:tcBorders>
            <w:vAlign w:val="center"/>
          </w:tcPr>
          <w:p w:rsidR="001C6FD4" w:rsidRPr="006E7136" w:rsidRDefault="001C6FD4" w:rsidP="006E7136">
            <w:pPr>
              <w:pStyle w:val="Header"/>
              <w:spacing w:before="0"/>
              <w:jc w:val="both"/>
              <w:rPr>
                <w:i/>
                <w:iCs/>
              </w:rPr>
            </w:pPr>
            <w:r w:rsidRPr="006E7136">
              <w:rPr>
                <w:i/>
                <w:iCs/>
              </w:rPr>
              <w:t>ФГБОУ ВПО</w:t>
            </w:r>
          </w:p>
          <w:p w:rsidR="001C6FD4" w:rsidRPr="006F6F8C" w:rsidRDefault="001C6FD4" w:rsidP="006E7136">
            <w:pPr>
              <w:spacing w:after="0" w:line="240" w:lineRule="auto"/>
              <w:jc w:val="both"/>
              <w:rPr>
                <w:rFonts w:ascii="Times New Roman" w:hAnsi="Times New Roman" w:cs="Times New Roman"/>
                <w:sz w:val="24"/>
                <w:szCs w:val="24"/>
              </w:rPr>
            </w:pPr>
            <w:r w:rsidRPr="006F6F8C">
              <w:rPr>
                <w:rFonts w:ascii="Times New Roman" w:hAnsi="Times New Roman" w:cs="Times New Roman"/>
                <w:i/>
                <w:iCs/>
                <w:sz w:val="24"/>
                <w:szCs w:val="24"/>
              </w:rPr>
              <w:t xml:space="preserve"> «АГУ»</w:t>
            </w:r>
          </w:p>
        </w:tc>
        <w:tc>
          <w:tcPr>
            <w:tcW w:w="7802" w:type="dxa"/>
            <w:tcBorders>
              <w:top w:val="threeDEmboss" w:sz="12" w:space="0" w:color="auto"/>
              <w:left w:val="single" w:sz="4" w:space="0" w:color="auto"/>
              <w:bottom w:val="single" w:sz="4" w:space="0" w:color="auto"/>
            </w:tcBorders>
            <w:vAlign w:val="center"/>
          </w:tcPr>
          <w:p w:rsidR="001C6FD4" w:rsidRPr="006E7136" w:rsidRDefault="001C6FD4" w:rsidP="006E7136">
            <w:pPr>
              <w:pStyle w:val="Header"/>
              <w:spacing w:before="0"/>
              <w:jc w:val="both"/>
            </w:pPr>
            <w:r w:rsidRPr="006E7136">
              <w:t xml:space="preserve">Федеральное государственное бюджетное образовательное учреждение высшего профессионального образования </w:t>
            </w:r>
          </w:p>
          <w:p w:rsidR="001C6FD4" w:rsidRPr="006F6F8C" w:rsidRDefault="001C6FD4" w:rsidP="006E7136">
            <w:pPr>
              <w:spacing w:after="0" w:line="240" w:lineRule="auto"/>
              <w:jc w:val="both"/>
              <w:rPr>
                <w:rFonts w:ascii="Times New Roman" w:hAnsi="Times New Roman" w:cs="Times New Roman"/>
                <w:i/>
                <w:iCs/>
                <w:sz w:val="24"/>
                <w:szCs w:val="24"/>
              </w:rPr>
            </w:pPr>
            <w:r w:rsidRPr="006F6F8C">
              <w:rPr>
                <w:rFonts w:ascii="Times New Roman" w:hAnsi="Times New Roman" w:cs="Times New Roman"/>
                <w:sz w:val="24"/>
                <w:szCs w:val="24"/>
              </w:rPr>
              <w:t>«Адыгейский государственный университет»</w:t>
            </w:r>
          </w:p>
        </w:tc>
      </w:tr>
      <w:tr w:rsidR="001C6FD4" w:rsidRPr="006F6F8C">
        <w:trPr>
          <w:trHeight w:val="340"/>
        </w:trPr>
        <w:tc>
          <w:tcPr>
            <w:tcW w:w="2177" w:type="dxa"/>
            <w:vMerge/>
            <w:tcBorders>
              <w:top w:val="threeDEmboss" w:sz="12" w:space="0" w:color="auto"/>
              <w:bottom w:val="nil"/>
              <w:right w:val="single" w:sz="4" w:space="0" w:color="auto"/>
            </w:tcBorders>
            <w:vAlign w:val="center"/>
          </w:tcPr>
          <w:p w:rsidR="001C6FD4" w:rsidRPr="006F6F8C" w:rsidRDefault="001C6FD4" w:rsidP="006E7136">
            <w:pPr>
              <w:spacing w:after="0" w:line="240" w:lineRule="auto"/>
              <w:jc w:val="both"/>
              <w:rPr>
                <w:rFonts w:ascii="Times New Roman" w:hAnsi="Times New Roman" w:cs="Times New Roman"/>
                <w:i/>
                <w:iCs/>
                <w:sz w:val="24"/>
                <w:szCs w:val="24"/>
              </w:rPr>
            </w:pPr>
          </w:p>
        </w:tc>
        <w:tc>
          <w:tcPr>
            <w:tcW w:w="7802" w:type="dxa"/>
            <w:tcBorders>
              <w:top w:val="single" w:sz="4" w:space="0" w:color="auto"/>
              <w:left w:val="single" w:sz="4" w:space="0" w:color="auto"/>
              <w:bottom w:val="single" w:sz="4" w:space="0" w:color="auto"/>
            </w:tcBorders>
            <w:vAlign w:val="center"/>
          </w:tcPr>
          <w:p w:rsidR="001C6FD4" w:rsidRPr="006F6F8C" w:rsidRDefault="001C6FD4" w:rsidP="006E7136">
            <w:pPr>
              <w:spacing w:after="0" w:line="240" w:lineRule="auto"/>
              <w:jc w:val="both"/>
              <w:rPr>
                <w:rFonts w:ascii="Times New Roman" w:hAnsi="Times New Roman" w:cs="Times New Roman"/>
                <w:sz w:val="24"/>
                <w:szCs w:val="24"/>
              </w:rPr>
            </w:pPr>
            <w:r w:rsidRPr="006F6F8C">
              <w:rPr>
                <w:rFonts w:ascii="Times New Roman" w:hAnsi="Times New Roman" w:cs="Times New Roman"/>
                <w:sz w:val="24"/>
                <w:szCs w:val="24"/>
              </w:rPr>
              <w:t>Фонд оценочных средств</w:t>
            </w:r>
          </w:p>
        </w:tc>
      </w:tr>
      <w:tr w:rsidR="001C6FD4" w:rsidRPr="006F6F8C">
        <w:trPr>
          <w:trHeight w:val="340"/>
        </w:trPr>
        <w:tc>
          <w:tcPr>
            <w:tcW w:w="2177" w:type="dxa"/>
            <w:vMerge/>
            <w:tcBorders>
              <w:bottom w:val="threeDEmboss" w:sz="12" w:space="0" w:color="auto"/>
              <w:right w:val="single" w:sz="4" w:space="0" w:color="auto"/>
            </w:tcBorders>
          </w:tcPr>
          <w:p w:rsidR="001C6FD4" w:rsidRPr="006E7136" w:rsidRDefault="001C6FD4" w:rsidP="006E7136">
            <w:pPr>
              <w:pStyle w:val="Header"/>
              <w:spacing w:before="0"/>
              <w:jc w:val="both"/>
            </w:pPr>
          </w:p>
        </w:tc>
        <w:tc>
          <w:tcPr>
            <w:tcW w:w="7802" w:type="dxa"/>
            <w:tcBorders>
              <w:top w:val="single" w:sz="4" w:space="0" w:color="auto"/>
              <w:left w:val="single" w:sz="4" w:space="0" w:color="auto"/>
              <w:bottom w:val="threeDEmboss" w:sz="12" w:space="0" w:color="auto"/>
            </w:tcBorders>
            <w:vAlign w:val="center"/>
          </w:tcPr>
          <w:p w:rsidR="001C6FD4" w:rsidRPr="006E7136" w:rsidRDefault="001C6FD4" w:rsidP="006E7136">
            <w:pPr>
              <w:pStyle w:val="Header"/>
              <w:spacing w:before="0"/>
              <w:jc w:val="both"/>
              <w:rPr>
                <w:lang w:val="en-US"/>
              </w:rPr>
            </w:pPr>
            <w:r w:rsidRPr="006E7136">
              <w:rPr>
                <w:b/>
                <w:bCs/>
              </w:rPr>
              <w:t>СМК. ОП-2/РК-7.3.3</w:t>
            </w:r>
          </w:p>
        </w:tc>
      </w:tr>
    </w:tbl>
    <w:p w:rsidR="001C6FD4" w:rsidRPr="006E7136" w:rsidRDefault="001C6FD4" w:rsidP="006E7136">
      <w:pPr>
        <w:autoSpaceDE w:val="0"/>
        <w:autoSpaceDN w:val="0"/>
        <w:adjustRightInd w:val="0"/>
        <w:spacing w:after="0" w:line="240" w:lineRule="auto"/>
        <w:jc w:val="both"/>
        <w:rPr>
          <w:rFonts w:ascii="Times New Roman" w:hAnsi="Times New Roman" w:cs="Times New Roman"/>
          <w:sz w:val="24"/>
          <w:szCs w:val="24"/>
        </w:rPr>
      </w:pPr>
    </w:p>
    <w:p w:rsidR="001C6FD4" w:rsidRDefault="001C6FD4" w:rsidP="006E7136">
      <w:pPr>
        <w:tabs>
          <w:tab w:val="left" w:pos="5880"/>
        </w:tabs>
        <w:autoSpaceDE w:val="0"/>
        <w:autoSpaceDN w:val="0"/>
        <w:adjustRightInd w:val="0"/>
        <w:spacing w:after="0" w:line="360" w:lineRule="auto"/>
        <w:jc w:val="both"/>
        <w:rPr>
          <w:rFonts w:ascii="Times New Roman" w:hAnsi="Times New Roman" w:cs="Times New Roman"/>
          <w:sz w:val="24"/>
          <w:szCs w:val="24"/>
        </w:rPr>
      </w:pPr>
    </w:p>
    <w:p w:rsidR="001C6FD4" w:rsidRPr="006E7136" w:rsidRDefault="001C6FD4" w:rsidP="006E7136">
      <w:pPr>
        <w:tabs>
          <w:tab w:val="left" w:pos="5880"/>
        </w:tabs>
        <w:autoSpaceDE w:val="0"/>
        <w:autoSpaceDN w:val="0"/>
        <w:adjustRightInd w:val="0"/>
        <w:spacing w:after="0" w:line="360" w:lineRule="auto"/>
        <w:jc w:val="both"/>
        <w:rPr>
          <w:rFonts w:ascii="Times New Roman" w:hAnsi="Times New Roman" w:cs="Times New Roman"/>
          <w:sz w:val="24"/>
          <w:szCs w:val="24"/>
        </w:rPr>
      </w:pPr>
      <w:r w:rsidRPr="006E7136">
        <w:rPr>
          <w:rFonts w:ascii="Times New Roman" w:hAnsi="Times New Roman" w:cs="Times New Roman"/>
          <w:sz w:val="24"/>
          <w:szCs w:val="24"/>
        </w:rPr>
        <w:tab/>
      </w:r>
    </w:p>
    <w:tbl>
      <w:tblPr>
        <w:tblpPr w:leftFromText="180" w:rightFromText="180" w:vertAnchor="text" w:horzAnchor="page" w:tblpX="2530" w:tblpY="154"/>
        <w:tblW w:w="8798" w:type="dxa"/>
        <w:tblLook w:val="01E0"/>
      </w:tblPr>
      <w:tblGrid>
        <w:gridCol w:w="4248"/>
        <w:gridCol w:w="4550"/>
      </w:tblGrid>
      <w:tr w:rsidR="001C6FD4" w:rsidRPr="006F6F8C">
        <w:tc>
          <w:tcPr>
            <w:tcW w:w="4248" w:type="dxa"/>
          </w:tcPr>
          <w:p w:rsidR="001C6FD4" w:rsidRPr="006F6F8C" w:rsidRDefault="001C6FD4" w:rsidP="006E7136">
            <w:pPr>
              <w:spacing w:after="0" w:line="360" w:lineRule="auto"/>
              <w:jc w:val="both"/>
              <w:rPr>
                <w:rFonts w:ascii="Times New Roman" w:hAnsi="Times New Roman" w:cs="Times New Roman"/>
                <w:sz w:val="24"/>
                <w:szCs w:val="24"/>
              </w:rPr>
            </w:pPr>
          </w:p>
        </w:tc>
        <w:tc>
          <w:tcPr>
            <w:tcW w:w="4550" w:type="dxa"/>
          </w:tcPr>
          <w:p w:rsidR="001C6FD4" w:rsidRPr="006F6F8C" w:rsidRDefault="001C6FD4" w:rsidP="006E7136">
            <w:pPr>
              <w:spacing w:after="0" w:line="360" w:lineRule="auto"/>
              <w:jc w:val="both"/>
              <w:rPr>
                <w:rFonts w:ascii="Times New Roman" w:hAnsi="Times New Roman" w:cs="Times New Roman"/>
                <w:b/>
                <w:bCs/>
                <w:sz w:val="24"/>
                <w:szCs w:val="24"/>
              </w:rPr>
            </w:pPr>
            <w:r w:rsidRPr="006F6F8C">
              <w:rPr>
                <w:rFonts w:ascii="Times New Roman" w:hAnsi="Times New Roman" w:cs="Times New Roman"/>
                <w:b/>
                <w:bCs/>
                <w:sz w:val="24"/>
                <w:szCs w:val="24"/>
              </w:rPr>
              <w:t>«УТВЕРЖДАЮ»</w:t>
            </w:r>
          </w:p>
          <w:p w:rsidR="001C6FD4" w:rsidRPr="006F6F8C" w:rsidRDefault="001C6FD4" w:rsidP="006E7136">
            <w:pPr>
              <w:spacing w:after="0" w:line="360" w:lineRule="auto"/>
              <w:jc w:val="both"/>
              <w:rPr>
                <w:rFonts w:ascii="Times New Roman" w:hAnsi="Times New Roman" w:cs="Times New Roman"/>
                <w:b/>
                <w:bCs/>
                <w:sz w:val="24"/>
                <w:szCs w:val="24"/>
              </w:rPr>
            </w:pPr>
            <w:r w:rsidRPr="006F6F8C">
              <w:rPr>
                <w:rFonts w:ascii="Times New Roman" w:hAnsi="Times New Roman" w:cs="Times New Roman"/>
                <w:b/>
                <w:bCs/>
                <w:sz w:val="24"/>
                <w:szCs w:val="24"/>
              </w:rPr>
              <w:t xml:space="preserve"> Заведующий кафедрой</w:t>
            </w:r>
          </w:p>
          <w:p w:rsidR="001C6FD4" w:rsidRPr="006F6F8C" w:rsidRDefault="001C6FD4" w:rsidP="006E7136">
            <w:pPr>
              <w:spacing w:after="0" w:line="360" w:lineRule="auto"/>
              <w:jc w:val="both"/>
              <w:rPr>
                <w:rFonts w:ascii="Times New Roman" w:hAnsi="Times New Roman" w:cs="Times New Roman"/>
                <w:b/>
                <w:bCs/>
                <w:sz w:val="24"/>
                <w:szCs w:val="24"/>
              </w:rPr>
            </w:pPr>
            <w:r w:rsidRPr="006F6F8C">
              <w:rPr>
                <w:rFonts w:ascii="Times New Roman" w:hAnsi="Times New Roman" w:cs="Times New Roman"/>
                <w:b/>
                <w:bCs/>
                <w:sz w:val="24"/>
                <w:szCs w:val="24"/>
              </w:rPr>
              <w:t>_________________________</w:t>
            </w:r>
          </w:p>
          <w:p w:rsidR="001C6FD4" w:rsidRPr="006F6F8C" w:rsidRDefault="001C6FD4" w:rsidP="002667E1">
            <w:pPr>
              <w:spacing w:after="0" w:line="360" w:lineRule="auto"/>
              <w:jc w:val="both"/>
              <w:rPr>
                <w:rFonts w:ascii="Times New Roman" w:hAnsi="Times New Roman" w:cs="Times New Roman"/>
                <w:sz w:val="24"/>
                <w:szCs w:val="24"/>
              </w:rPr>
            </w:pPr>
            <w:r w:rsidRPr="006F6F8C">
              <w:rPr>
                <w:rFonts w:ascii="Times New Roman" w:hAnsi="Times New Roman" w:cs="Times New Roman"/>
                <w:b/>
                <w:bCs/>
                <w:sz w:val="24"/>
                <w:szCs w:val="24"/>
              </w:rPr>
              <w:t>________________________2018 г.</w:t>
            </w:r>
          </w:p>
        </w:tc>
      </w:tr>
    </w:tbl>
    <w:p w:rsidR="001C6FD4" w:rsidRPr="006E7136" w:rsidRDefault="001C6FD4" w:rsidP="006E7136">
      <w:pPr>
        <w:spacing w:after="0" w:line="360" w:lineRule="auto"/>
        <w:jc w:val="both"/>
        <w:rPr>
          <w:rFonts w:ascii="Times New Roman" w:hAnsi="Times New Roman" w:cs="Times New Roman"/>
          <w:sz w:val="24"/>
          <w:szCs w:val="24"/>
        </w:rPr>
      </w:pPr>
    </w:p>
    <w:p w:rsidR="001C6FD4" w:rsidRPr="006E7136" w:rsidRDefault="001C6FD4" w:rsidP="006E7136">
      <w:pPr>
        <w:spacing w:after="0" w:line="360" w:lineRule="auto"/>
        <w:jc w:val="both"/>
        <w:rPr>
          <w:rFonts w:ascii="Times New Roman" w:hAnsi="Times New Roman" w:cs="Times New Roman"/>
          <w:sz w:val="24"/>
          <w:szCs w:val="24"/>
        </w:rPr>
      </w:pPr>
    </w:p>
    <w:p w:rsidR="001C6FD4" w:rsidRPr="006E7136" w:rsidRDefault="001C6FD4" w:rsidP="006E7136">
      <w:pPr>
        <w:spacing w:after="0" w:line="360" w:lineRule="auto"/>
        <w:jc w:val="both"/>
        <w:rPr>
          <w:rFonts w:ascii="Times New Roman" w:hAnsi="Times New Roman" w:cs="Times New Roman"/>
          <w:sz w:val="24"/>
          <w:szCs w:val="24"/>
        </w:rPr>
      </w:pPr>
    </w:p>
    <w:p w:rsidR="001C6FD4" w:rsidRPr="006E7136" w:rsidRDefault="001C6FD4" w:rsidP="006E7136">
      <w:pPr>
        <w:spacing w:after="0" w:line="360" w:lineRule="auto"/>
        <w:jc w:val="both"/>
        <w:rPr>
          <w:rFonts w:ascii="Times New Roman" w:hAnsi="Times New Roman" w:cs="Times New Roman"/>
          <w:sz w:val="24"/>
          <w:szCs w:val="24"/>
        </w:rPr>
      </w:pPr>
    </w:p>
    <w:p w:rsidR="001C6FD4" w:rsidRPr="006E7136" w:rsidRDefault="001C6FD4" w:rsidP="006E7136">
      <w:pPr>
        <w:spacing w:after="0" w:line="360" w:lineRule="auto"/>
        <w:jc w:val="both"/>
        <w:rPr>
          <w:rFonts w:ascii="Times New Roman" w:hAnsi="Times New Roman" w:cs="Times New Roman"/>
          <w:sz w:val="24"/>
          <w:szCs w:val="24"/>
          <w:u w:val="single"/>
        </w:rPr>
      </w:pPr>
    </w:p>
    <w:p w:rsidR="001C6FD4" w:rsidRPr="0097682E" w:rsidRDefault="001C6FD4" w:rsidP="002667E1">
      <w:pPr>
        <w:spacing w:after="0" w:line="240" w:lineRule="auto"/>
        <w:jc w:val="center"/>
        <w:rPr>
          <w:rFonts w:ascii="Times New Roman" w:hAnsi="Times New Roman" w:cs="Times New Roman"/>
          <w:b/>
          <w:bCs/>
          <w:sz w:val="24"/>
          <w:szCs w:val="24"/>
          <w:lang w:eastAsia="ru-RU"/>
        </w:rPr>
      </w:pPr>
      <w:r w:rsidRPr="0097682E">
        <w:rPr>
          <w:rFonts w:ascii="Times New Roman" w:hAnsi="Times New Roman" w:cs="Times New Roman"/>
          <w:b/>
          <w:bCs/>
          <w:sz w:val="24"/>
          <w:szCs w:val="24"/>
          <w:lang w:eastAsia="ru-RU"/>
        </w:rPr>
        <w:t>ФОНД ОЦЕНОЧНЫХ СРЕДСТВ</w:t>
      </w:r>
    </w:p>
    <w:p w:rsidR="001C6FD4" w:rsidRPr="0097682E" w:rsidRDefault="001C6FD4" w:rsidP="002667E1">
      <w:pPr>
        <w:spacing w:after="0" w:line="240" w:lineRule="auto"/>
        <w:jc w:val="center"/>
        <w:rPr>
          <w:rFonts w:ascii="Times New Roman" w:hAnsi="Times New Roman" w:cs="Times New Roman"/>
          <w:b/>
          <w:bCs/>
          <w:sz w:val="24"/>
          <w:szCs w:val="24"/>
          <w:lang w:eastAsia="ru-RU"/>
        </w:rPr>
      </w:pPr>
    </w:p>
    <w:p w:rsidR="001C6FD4" w:rsidRPr="0097682E" w:rsidRDefault="001C6FD4" w:rsidP="002667E1">
      <w:pPr>
        <w:spacing w:after="0" w:line="240" w:lineRule="auto"/>
        <w:jc w:val="center"/>
        <w:rPr>
          <w:rFonts w:ascii="Times New Roman" w:hAnsi="Times New Roman" w:cs="Times New Roman"/>
          <w:b/>
          <w:bCs/>
          <w:sz w:val="24"/>
          <w:szCs w:val="24"/>
          <w:lang w:eastAsia="ru-RU"/>
        </w:rPr>
      </w:pPr>
      <w:r w:rsidRPr="0097682E">
        <w:rPr>
          <w:rFonts w:ascii="Times New Roman" w:hAnsi="Times New Roman" w:cs="Times New Roman"/>
          <w:b/>
          <w:bCs/>
          <w:sz w:val="24"/>
          <w:szCs w:val="24"/>
          <w:lang w:eastAsia="ru-RU"/>
        </w:rPr>
        <w:t>по дисциплине</w:t>
      </w:r>
    </w:p>
    <w:p w:rsidR="001C6FD4" w:rsidRPr="0097682E" w:rsidRDefault="001C6FD4" w:rsidP="002667E1">
      <w:pPr>
        <w:spacing w:after="0" w:line="240" w:lineRule="auto"/>
        <w:jc w:val="center"/>
        <w:rPr>
          <w:rFonts w:ascii="Times New Roman" w:hAnsi="Times New Roman" w:cs="Times New Roman"/>
          <w:b/>
          <w:bCs/>
          <w:sz w:val="24"/>
          <w:szCs w:val="24"/>
          <w:lang w:eastAsia="ru-RU"/>
        </w:rPr>
      </w:pPr>
    </w:p>
    <w:p w:rsidR="001C6FD4" w:rsidRPr="0097682E" w:rsidRDefault="001C6FD4" w:rsidP="002667E1">
      <w:pPr>
        <w:jc w:val="center"/>
        <w:rPr>
          <w:rFonts w:ascii="Times New Roman" w:hAnsi="Times New Roman" w:cs="Times New Roman"/>
          <w:b/>
          <w:bCs/>
          <w:sz w:val="28"/>
          <w:szCs w:val="28"/>
        </w:rPr>
      </w:pPr>
      <w:r>
        <w:rPr>
          <w:rFonts w:ascii="Times New Roman" w:hAnsi="Times New Roman" w:cs="Times New Roman"/>
          <w:b/>
          <w:bCs/>
          <w:sz w:val="28"/>
          <w:szCs w:val="28"/>
        </w:rPr>
        <w:t>Предпринимательское право</w:t>
      </w:r>
    </w:p>
    <w:p w:rsidR="001C6FD4" w:rsidRPr="0097682E" w:rsidRDefault="001C6FD4" w:rsidP="002667E1">
      <w:pPr>
        <w:spacing w:after="0" w:line="240" w:lineRule="auto"/>
        <w:jc w:val="center"/>
        <w:rPr>
          <w:rFonts w:ascii="Times New Roman" w:hAnsi="Times New Roman" w:cs="Times New Roman"/>
          <w:sz w:val="24"/>
          <w:szCs w:val="24"/>
          <w:lang w:eastAsia="ru-RU"/>
        </w:rPr>
      </w:pPr>
    </w:p>
    <w:p w:rsidR="001C6FD4" w:rsidRPr="0097682E" w:rsidRDefault="001C6FD4" w:rsidP="002667E1">
      <w:pPr>
        <w:spacing w:after="0" w:line="240" w:lineRule="auto"/>
        <w:jc w:val="center"/>
        <w:rPr>
          <w:rFonts w:ascii="Times New Roman" w:hAnsi="Times New Roman" w:cs="Times New Roman"/>
          <w:sz w:val="24"/>
          <w:szCs w:val="24"/>
          <w:lang w:eastAsia="ru-RU"/>
        </w:rPr>
      </w:pPr>
      <w:r w:rsidRPr="0097682E">
        <w:rPr>
          <w:rFonts w:ascii="Times New Roman" w:hAnsi="Times New Roman" w:cs="Times New Roman"/>
          <w:sz w:val="24"/>
          <w:szCs w:val="24"/>
          <w:lang w:eastAsia="ru-RU"/>
        </w:rPr>
        <w:t>направления подготовки: 40.03.01 – Юриспруденция</w:t>
      </w:r>
    </w:p>
    <w:p w:rsidR="001C6FD4" w:rsidRPr="0097682E" w:rsidRDefault="001C6FD4" w:rsidP="002667E1">
      <w:pPr>
        <w:spacing w:after="0" w:line="240" w:lineRule="auto"/>
        <w:jc w:val="center"/>
        <w:rPr>
          <w:rFonts w:ascii="Times New Roman" w:hAnsi="Times New Roman" w:cs="Times New Roman"/>
          <w:sz w:val="24"/>
          <w:szCs w:val="24"/>
          <w:lang w:eastAsia="ru-RU"/>
        </w:rPr>
      </w:pPr>
    </w:p>
    <w:p w:rsidR="001C6FD4" w:rsidRPr="0097682E" w:rsidRDefault="001C6FD4" w:rsidP="008A1A93">
      <w:pPr>
        <w:spacing w:after="0" w:line="240" w:lineRule="auto"/>
        <w:ind w:firstLine="709"/>
        <w:jc w:val="center"/>
        <w:rPr>
          <w:rFonts w:ascii="Times New Roman" w:hAnsi="Times New Roman" w:cs="Times New Roman"/>
          <w:sz w:val="24"/>
          <w:szCs w:val="24"/>
          <w:u w:val="single"/>
          <w:lang w:eastAsia="ru-RU"/>
        </w:rPr>
      </w:pPr>
      <w:r w:rsidRPr="0097682E">
        <w:rPr>
          <w:rFonts w:ascii="Times New Roman" w:hAnsi="Times New Roman" w:cs="Times New Roman"/>
          <w:sz w:val="24"/>
          <w:szCs w:val="24"/>
          <w:lang w:eastAsia="ru-RU"/>
        </w:rPr>
        <w:t>направленность (профиль) ОПОП: гражданско-правовая</w:t>
      </w:r>
      <w:r>
        <w:rPr>
          <w:rFonts w:ascii="Times New Roman" w:hAnsi="Times New Roman" w:cs="Times New Roman"/>
          <w:sz w:val="24"/>
          <w:szCs w:val="24"/>
          <w:lang w:eastAsia="ru-RU"/>
        </w:rPr>
        <w:t xml:space="preserve"> </w:t>
      </w:r>
      <w:r w:rsidRPr="0097682E">
        <w:rPr>
          <w:rFonts w:ascii="Times New Roman" w:hAnsi="Times New Roman" w:cs="Times New Roman"/>
          <w:sz w:val="24"/>
          <w:szCs w:val="24"/>
          <w:lang w:eastAsia="ru-RU"/>
        </w:rPr>
        <w:t>квалификация: бакалавр</w:t>
      </w:r>
    </w:p>
    <w:p w:rsidR="001C6FD4" w:rsidRPr="0097682E" w:rsidRDefault="001C6FD4" w:rsidP="002667E1">
      <w:pPr>
        <w:spacing w:after="0" w:line="240" w:lineRule="auto"/>
        <w:jc w:val="center"/>
        <w:rPr>
          <w:rFonts w:ascii="Times New Roman" w:hAnsi="Times New Roman" w:cs="Times New Roman"/>
          <w:sz w:val="24"/>
          <w:szCs w:val="24"/>
          <w:lang w:eastAsia="ru-RU"/>
        </w:rPr>
      </w:pPr>
    </w:p>
    <w:p w:rsidR="001C6FD4" w:rsidRDefault="001C6FD4" w:rsidP="002667E1">
      <w:pPr>
        <w:jc w:val="center"/>
        <w:rPr>
          <w:rFonts w:ascii="Times New Roman" w:hAnsi="Times New Roman" w:cs="Times New Roman"/>
          <w:u w:val="single"/>
        </w:rPr>
      </w:pPr>
    </w:p>
    <w:p w:rsidR="001C6FD4" w:rsidRDefault="001C6FD4" w:rsidP="002667E1">
      <w:pPr>
        <w:jc w:val="center"/>
        <w:rPr>
          <w:rFonts w:ascii="Times New Roman" w:hAnsi="Times New Roman" w:cs="Times New Roman"/>
        </w:rPr>
      </w:pPr>
    </w:p>
    <w:p w:rsidR="001C6FD4" w:rsidRDefault="001C6FD4" w:rsidP="002667E1">
      <w:pPr>
        <w:jc w:val="center"/>
        <w:rPr>
          <w:rFonts w:ascii="Times New Roman" w:hAnsi="Times New Roman" w:cs="Times New Roman"/>
        </w:rPr>
      </w:pPr>
    </w:p>
    <w:p w:rsidR="001C6FD4" w:rsidRDefault="001C6FD4" w:rsidP="002667E1">
      <w:pPr>
        <w:jc w:val="center"/>
        <w:rPr>
          <w:rFonts w:ascii="Times New Roman" w:hAnsi="Times New Roman" w:cs="Times New Roman"/>
        </w:rPr>
      </w:pPr>
    </w:p>
    <w:p w:rsidR="001C6FD4" w:rsidRDefault="001C6FD4" w:rsidP="002667E1">
      <w:pPr>
        <w:jc w:val="center"/>
        <w:rPr>
          <w:rFonts w:ascii="Times New Roman" w:hAnsi="Times New Roman" w:cs="Times New Roman"/>
        </w:rPr>
      </w:pPr>
    </w:p>
    <w:p w:rsidR="001C6FD4" w:rsidRDefault="001C6FD4" w:rsidP="002667E1">
      <w:pPr>
        <w:jc w:val="center"/>
        <w:rPr>
          <w:rFonts w:ascii="Times New Roman" w:hAnsi="Times New Roman" w:cs="Times New Roman"/>
        </w:rPr>
      </w:pPr>
    </w:p>
    <w:p w:rsidR="001C6FD4" w:rsidRDefault="001C6FD4" w:rsidP="002667E1">
      <w:pPr>
        <w:jc w:val="center"/>
        <w:rPr>
          <w:rFonts w:ascii="Times New Roman" w:hAnsi="Times New Roman" w:cs="Times New Roman"/>
        </w:rPr>
      </w:pPr>
    </w:p>
    <w:p w:rsidR="001C6FD4" w:rsidRDefault="001C6FD4" w:rsidP="002667E1">
      <w:pPr>
        <w:jc w:val="center"/>
        <w:rPr>
          <w:rFonts w:ascii="Times New Roman" w:hAnsi="Times New Roman" w:cs="Times New Roman"/>
        </w:rPr>
      </w:pPr>
    </w:p>
    <w:p w:rsidR="001C6FD4" w:rsidRPr="000D34D2" w:rsidRDefault="001C6FD4" w:rsidP="002667E1">
      <w:pPr>
        <w:jc w:val="center"/>
        <w:rPr>
          <w:rFonts w:ascii="Times New Roman" w:hAnsi="Times New Roman" w:cs="Times New Roman"/>
        </w:rPr>
      </w:pPr>
      <w:r w:rsidRPr="000D34D2">
        <w:rPr>
          <w:rFonts w:ascii="Times New Roman" w:hAnsi="Times New Roman" w:cs="Times New Roman"/>
        </w:rPr>
        <w:t>Майкоп 201</w:t>
      </w:r>
      <w:r>
        <w:rPr>
          <w:rFonts w:ascii="Times New Roman" w:hAnsi="Times New Roman" w:cs="Times New Roman"/>
        </w:rPr>
        <w:t>8</w:t>
      </w:r>
    </w:p>
    <w:p w:rsidR="001C6FD4" w:rsidRDefault="001C6FD4" w:rsidP="002667E1">
      <w:pPr>
        <w:spacing w:after="0" w:line="240" w:lineRule="auto"/>
        <w:jc w:val="both"/>
        <w:rPr>
          <w:rFonts w:ascii="Times New Roman" w:hAnsi="Times New Roman" w:cs="Times New Roman"/>
          <w:sz w:val="24"/>
          <w:szCs w:val="24"/>
          <w:lang w:eastAsia="ru-RU"/>
        </w:rPr>
      </w:pPr>
    </w:p>
    <w:p w:rsidR="001C6FD4" w:rsidRDefault="001C6FD4" w:rsidP="002667E1">
      <w:pPr>
        <w:spacing w:after="0" w:line="240" w:lineRule="auto"/>
        <w:jc w:val="both"/>
        <w:rPr>
          <w:rFonts w:ascii="Times New Roman" w:hAnsi="Times New Roman" w:cs="Times New Roman"/>
          <w:sz w:val="24"/>
          <w:szCs w:val="24"/>
          <w:lang w:eastAsia="ru-RU"/>
        </w:rPr>
      </w:pPr>
    </w:p>
    <w:p w:rsidR="001C6FD4" w:rsidRDefault="001C6FD4" w:rsidP="002667E1">
      <w:pPr>
        <w:spacing w:after="0" w:line="240" w:lineRule="auto"/>
        <w:jc w:val="both"/>
        <w:rPr>
          <w:rFonts w:ascii="Times New Roman" w:hAnsi="Times New Roman" w:cs="Times New Roman"/>
          <w:sz w:val="24"/>
          <w:szCs w:val="24"/>
          <w:lang w:eastAsia="ru-RU"/>
        </w:rPr>
      </w:pPr>
    </w:p>
    <w:p w:rsidR="001C6FD4" w:rsidRDefault="001C6FD4" w:rsidP="002667E1">
      <w:pPr>
        <w:spacing w:after="0" w:line="240" w:lineRule="auto"/>
        <w:jc w:val="both"/>
        <w:rPr>
          <w:rFonts w:ascii="Times New Roman" w:hAnsi="Times New Roman" w:cs="Times New Roman"/>
          <w:sz w:val="24"/>
          <w:szCs w:val="24"/>
          <w:lang w:eastAsia="ru-RU"/>
        </w:rPr>
      </w:pPr>
    </w:p>
    <w:p w:rsidR="001C6FD4" w:rsidRDefault="001C6FD4" w:rsidP="002667E1">
      <w:pPr>
        <w:spacing w:after="0" w:line="240" w:lineRule="auto"/>
        <w:jc w:val="both"/>
        <w:rPr>
          <w:rFonts w:ascii="Times New Roman" w:hAnsi="Times New Roman" w:cs="Times New Roman"/>
          <w:sz w:val="24"/>
          <w:szCs w:val="24"/>
          <w:lang w:eastAsia="ru-RU"/>
        </w:rPr>
      </w:pPr>
    </w:p>
    <w:p w:rsidR="001C6FD4" w:rsidRPr="006C658C" w:rsidRDefault="001C6FD4" w:rsidP="002667E1">
      <w:pPr>
        <w:spacing w:after="0" w:line="240" w:lineRule="auto"/>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Фонд оценочных средств предназначен для контроля образовательных достижений и оценки сформированности компетенций обучающихся по дисциплине «</w:t>
      </w:r>
      <w:r>
        <w:rPr>
          <w:rFonts w:ascii="Times New Roman" w:hAnsi="Times New Roman" w:cs="Times New Roman"/>
          <w:sz w:val="24"/>
          <w:szCs w:val="24"/>
          <w:lang w:eastAsia="ru-RU"/>
        </w:rPr>
        <w:t>предпринимательское право</w:t>
      </w:r>
      <w:r w:rsidRPr="006C658C">
        <w:rPr>
          <w:rFonts w:ascii="Times New Roman" w:hAnsi="Times New Roman" w:cs="Times New Roman"/>
          <w:sz w:val="24"/>
          <w:szCs w:val="24"/>
          <w:lang w:eastAsia="ru-RU"/>
        </w:rPr>
        <w:t>».</w:t>
      </w:r>
    </w:p>
    <w:p w:rsidR="001C6FD4" w:rsidRPr="006C658C" w:rsidRDefault="001C6FD4" w:rsidP="002667E1">
      <w:pPr>
        <w:spacing w:after="0" w:line="240" w:lineRule="auto"/>
        <w:jc w:val="both"/>
        <w:rPr>
          <w:rFonts w:ascii="Times New Roman" w:hAnsi="Times New Roman" w:cs="Times New Roman"/>
          <w:sz w:val="24"/>
          <w:szCs w:val="24"/>
          <w:lang w:eastAsia="ru-RU"/>
        </w:rPr>
      </w:pPr>
    </w:p>
    <w:p w:rsidR="001C6FD4" w:rsidRPr="006C658C" w:rsidRDefault="001C6FD4" w:rsidP="002667E1">
      <w:pPr>
        <w:spacing w:after="0" w:line="240" w:lineRule="auto"/>
        <w:jc w:val="both"/>
        <w:rPr>
          <w:rFonts w:ascii="Times New Roman" w:hAnsi="Times New Roman" w:cs="Times New Roman"/>
          <w:sz w:val="24"/>
          <w:szCs w:val="24"/>
          <w:lang w:eastAsia="ru-RU"/>
        </w:rPr>
      </w:pP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Составитель </w:t>
      </w:r>
      <w:r>
        <w:rPr>
          <w:rFonts w:ascii="Times New Roman" w:hAnsi="Times New Roman" w:cs="Times New Roman"/>
          <w:sz w:val="24"/>
          <w:szCs w:val="24"/>
          <w:lang w:eastAsia="ru-RU"/>
        </w:rPr>
        <w:t>Абесалашвили М.З</w:t>
      </w:r>
      <w:r w:rsidRPr="006C658C">
        <w:rPr>
          <w:rFonts w:ascii="Times New Roman" w:hAnsi="Times New Roman" w:cs="Times New Roman"/>
          <w:sz w:val="24"/>
          <w:szCs w:val="24"/>
          <w:lang w:eastAsia="ru-RU"/>
        </w:rPr>
        <w:t>.</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«28» августа 2018 г.</w:t>
      </w: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jc w:val="both"/>
        <w:rPr>
          <w:rFonts w:ascii="Times New Roman" w:hAnsi="Times New Roman" w:cs="Times New Roman"/>
          <w:sz w:val="24"/>
          <w:szCs w:val="24"/>
          <w:lang w:eastAsia="ru-RU"/>
        </w:rPr>
      </w:pPr>
    </w:p>
    <w:p w:rsidR="001C6FD4" w:rsidRPr="006C658C" w:rsidRDefault="001C6FD4" w:rsidP="002667E1">
      <w:pPr>
        <w:spacing w:after="0" w:line="240" w:lineRule="auto"/>
        <w:jc w:val="both"/>
        <w:rPr>
          <w:rFonts w:ascii="Times New Roman" w:hAnsi="Times New Roman" w:cs="Times New Roman"/>
          <w:sz w:val="24"/>
          <w:szCs w:val="24"/>
          <w:lang w:eastAsia="ru-RU"/>
        </w:rPr>
      </w:pPr>
    </w:p>
    <w:p w:rsidR="001C6FD4" w:rsidRPr="006C658C" w:rsidRDefault="001C6FD4" w:rsidP="002667E1">
      <w:pPr>
        <w:spacing w:after="0" w:line="240" w:lineRule="auto"/>
        <w:jc w:val="both"/>
        <w:rPr>
          <w:rFonts w:ascii="Times New Roman" w:hAnsi="Times New Roman" w:cs="Times New Roman"/>
          <w:sz w:val="24"/>
          <w:szCs w:val="24"/>
          <w:lang w:eastAsia="ru-RU"/>
        </w:rPr>
      </w:pPr>
    </w:p>
    <w:p w:rsidR="001C6FD4" w:rsidRPr="006C658C" w:rsidRDefault="001C6FD4" w:rsidP="002667E1">
      <w:pPr>
        <w:spacing w:after="0" w:line="240" w:lineRule="auto"/>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Фонд оценочных средств обсужден на заседании кафедры </w:t>
      </w:r>
      <w:r>
        <w:rPr>
          <w:rFonts w:ascii="Times New Roman" w:hAnsi="Times New Roman" w:cs="Times New Roman"/>
          <w:sz w:val="24"/>
          <w:szCs w:val="24"/>
          <w:lang w:eastAsia="ru-RU"/>
        </w:rPr>
        <w:t>гражданского и трудового права</w:t>
      </w:r>
      <w:r w:rsidRPr="006C658C">
        <w:rPr>
          <w:rFonts w:ascii="Times New Roman" w:hAnsi="Times New Roman" w:cs="Times New Roman"/>
          <w:sz w:val="24"/>
          <w:szCs w:val="24"/>
          <w:lang w:eastAsia="ru-RU"/>
        </w:rPr>
        <w:t xml:space="preserve"> </w:t>
      </w:r>
    </w:p>
    <w:p w:rsidR="001C6FD4" w:rsidRPr="006C658C" w:rsidRDefault="001C6FD4" w:rsidP="002667E1">
      <w:pPr>
        <w:spacing w:after="0" w:line="240" w:lineRule="auto"/>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«30» августа 2018 г., протокол № 1</w:t>
      </w: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Заведующий кафедрой </w:t>
      </w:r>
      <w:r>
        <w:rPr>
          <w:rFonts w:ascii="Times New Roman" w:hAnsi="Times New Roman" w:cs="Times New Roman"/>
          <w:sz w:val="24"/>
          <w:szCs w:val="24"/>
          <w:lang w:eastAsia="ru-RU"/>
        </w:rPr>
        <w:t>гражданского и трудового права</w:t>
      </w:r>
      <w:r w:rsidRPr="006C658C">
        <w:rPr>
          <w:rFonts w:ascii="Times New Roman" w:hAnsi="Times New Roman" w:cs="Times New Roman"/>
          <w:sz w:val="24"/>
          <w:szCs w:val="24"/>
          <w:lang w:eastAsia="ru-RU"/>
        </w:rPr>
        <w:t xml:space="preserve"> </w:t>
      </w: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 ______________ </w:t>
      </w:r>
      <w:r>
        <w:rPr>
          <w:rFonts w:ascii="Times New Roman" w:hAnsi="Times New Roman" w:cs="Times New Roman"/>
          <w:sz w:val="24"/>
          <w:szCs w:val="24"/>
          <w:lang w:eastAsia="ru-RU"/>
        </w:rPr>
        <w:t>Абесалашвили М.З</w:t>
      </w:r>
      <w:r w:rsidRPr="006C658C">
        <w:rPr>
          <w:rFonts w:ascii="Times New Roman" w:hAnsi="Times New Roman" w:cs="Times New Roman"/>
          <w:sz w:val="24"/>
          <w:szCs w:val="24"/>
          <w:lang w:eastAsia="ru-RU"/>
        </w:rPr>
        <w:t>.</w:t>
      </w: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rPr>
          <w:rFonts w:ascii="Times New Roman" w:hAnsi="Times New Roman" w:cs="Times New Roman"/>
          <w:sz w:val="24"/>
          <w:szCs w:val="24"/>
          <w:lang w:eastAsia="ru-RU"/>
        </w:rPr>
      </w:pP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Согласовано:</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Председатель НМК юридического факультета _____________Гайдарева И.Н.      </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«30» августа 2018 г.</w:t>
      </w:r>
    </w:p>
    <w:p w:rsidR="001C6FD4" w:rsidRPr="006C658C" w:rsidRDefault="001C6FD4" w:rsidP="002667E1">
      <w:pPr>
        <w:spacing w:after="0" w:line="240" w:lineRule="auto"/>
        <w:rPr>
          <w:rFonts w:ascii="Times New Roman" w:hAnsi="Times New Roman" w:cs="Times New Roman"/>
          <w:sz w:val="24"/>
          <w:szCs w:val="24"/>
          <w:lang w:eastAsia="ru-RU"/>
        </w:rPr>
      </w:pPr>
    </w:p>
    <w:p w:rsidR="001C6FD4" w:rsidRDefault="001C6FD4" w:rsidP="002667E1">
      <w:pPr>
        <w:pStyle w:val="Heading2"/>
        <w:rPr>
          <w:b/>
          <w:bCs/>
        </w:rPr>
      </w:pPr>
    </w:p>
    <w:p w:rsidR="001C6FD4" w:rsidRDefault="001C6FD4" w:rsidP="002667E1">
      <w:pPr>
        <w:rPr>
          <w:lang w:eastAsia="ru-RU"/>
        </w:rPr>
      </w:pPr>
    </w:p>
    <w:p w:rsidR="001C6FD4" w:rsidRDefault="001C6FD4" w:rsidP="002667E1">
      <w:pPr>
        <w:rPr>
          <w:lang w:eastAsia="ru-RU"/>
        </w:rPr>
      </w:pPr>
    </w:p>
    <w:p w:rsidR="001C6FD4" w:rsidRDefault="001C6FD4" w:rsidP="002667E1">
      <w:pPr>
        <w:rPr>
          <w:lang w:eastAsia="ru-RU"/>
        </w:rPr>
      </w:pPr>
    </w:p>
    <w:p w:rsidR="001C6FD4" w:rsidRDefault="001C6FD4" w:rsidP="002667E1">
      <w:pPr>
        <w:rPr>
          <w:lang w:eastAsia="ru-RU"/>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Default="001C6FD4" w:rsidP="006E7136">
      <w:pPr>
        <w:tabs>
          <w:tab w:val="left" w:pos="1065"/>
        </w:tabs>
        <w:autoSpaceDE w:val="0"/>
        <w:autoSpaceDN w:val="0"/>
        <w:adjustRightInd w:val="0"/>
        <w:spacing w:after="0" w:line="360" w:lineRule="auto"/>
        <w:jc w:val="both"/>
        <w:rPr>
          <w:rFonts w:ascii="Times New Roman" w:hAnsi="Times New Roman" w:cs="Times New Roman"/>
          <w:sz w:val="24"/>
          <w:szCs w:val="24"/>
        </w:rPr>
      </w:pPr>
    </w:p>
    <w:p w:rsidR="001C6FD4" w:rsidRPr="006C658C" w:rsidRDefault="001C6FD4" w:rsidP="002667E1">
      <w:pPr>
        <w:keepNext/>
        <w:spacing w:after="0" w:line="240" w:lineRule="auto"/>
        <w:jc w:val="center"/>
        <w:outlineLvl w:val="0"/>
        <w:rPr>
          <w:rFonts w:ascii="Times New Roman" w:hAnsi="Times New Roman" w:cs="Times New Roman"/>
          <w:b/>
          <w:bCs/>
          <w:kern w:val="1"/>
          <w:sz w:val="24"/>
          <w:szCs w:val="24"/>
          <w:lang w:eastAsia="ru-RU"/>
        </w:rPr>
      </w:pPr>
      <w:bookmarkStart w:id="0" w:name="_Toc510011399"/>
      <w:r w:rsidRPr="006C658C">
        <w:rPr>
          <w:rFonts w:ascii="Times New Roman" w:hAnsi="Times New Roman" w:cs="Times New Roman"/>
          <w:b/>
          <w:bCs/>
          <w:kern w:val="1"/>
          <w:sz w:val="24"/>
          <w:szCs w:val="24"/>
          <w:lang w:eastAsia="ru-RU"/>
        </w:rPr>
        <w:t>1. Паспорт фонда оценочных средств</w:t>
      </w:r>
      <w:bookmarkEnd w:id="0"/>
    </w:p>
    <w:p w:rsidR="001C6FD4" w:rsidRPr="006C658C" w:rsidRDefault="001C6FD4" w:rsidP="002667E1">
      <w:pPr>
        <w:spacing w:after="0" w:line="240" w:lineRule="auto"/>
        <w:rPr>
          <w:rFonts w:ascii="Times New Roman" w:hAnsi="Times New Roman" w:cs="Times New Roman"/>
          <w:sz w:val="20"/>
          <w:szCs w:val="20"/>
          <w:lang w:eastAsia="ru-RU"/>
        </w:rPr>
      </w:pPr>
    </w:p>
    <w:p w:rsidR="001C6FD4" w:rsidRPr="006C658C" w:rsidRDefault="001C6FD4" w:rsidP="002667E1">
      <w:pPr>
        <w:spacing w:after="0" w:line="240" w:lineRule="auto"/>
        <w:ind w:firstLine="609"/>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Оценочные средства предназначены для контроля образовательных достижений и оценки сформированности компетенций у обучающихся, освоивших программу дисциплины «</w:t>
      </w:r>
      <w:r>
        <w:rPr>
          <w:rFonts w:ascii="Times New Roman" w:hAnsi="Times New Roman" w:cs="Times New Roman"/>
          <w:sz w:val="24"/>
          <w:szCs w:val="24"/>
          <w:lang w:eastAsia="ru-RU"/>
        </w:rPr>
        <w:t>Предпринимательское право</w:t>
      </w:r>
      <w:r w:rsidRPr="006C658C">
        <w:rPr>
          <w:rFonts w:ascii="Times New Roman" w:hAnsi="Times New Roman" w:cs="Times New Roman"/>
          <w:sz w:val="24"/>
          <w:szCs w:val="24"/>
          <w:lang w:eastAsia="ru-RU"/>
        </w:rPr>
        <w:t>».</w:t>
      </w:r>
    </w:p>
    <w:p w:rsidR="001C6FD4" w:rsidRPr="006C658C" w:rsidRDefault="001C6FD4" w:rsidP="002667E1">
      <w:pPr>
        <w:spacing w:after="0" w:line="240" w:lineRule="auto"/>
        <w:ind w:firstLine="609"/>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Фонд оценочных средств включает контрольные материалы для проведения </w:t>
      </w:r>
      <w:r w:rsidRPr="006C658C">
        <w:rPr>
          <w:rFonts w:ascii="Times New Roman" w:hAnsi="Times New Roman" w:cs="Times New Roman"/>
          <w:b/>
          <w:bCs/>
          <w:sz w:val="24"/>
          <w:szCs w:val="24"/>
          <w:lang w:eastAsia="ru-RU"/>
        </w:rPr>
        <w:t>текущего контроля</w:t>
      </w:r>
      <w:r w:rsidRPr="006C658C">
        <w:rPr>
          <w:rFonts w:ascii="Times New Roman" w:hAnsi="Times New Roman" w:cs="Times New Roman"/>
          <w:sz w:val="24"/>
          <w:szCs w:val="24"/>
          <w:lang w:eastAsia="ru-RU"/>
        </w:rPr>
        <w:t xml:space="preserve"> в форме тестовых заданий, доклада по проблемным вопросам (в том числе в форме презентации), реферата, и </w:t>
      </w:r>
      <w:r w:rsidRPr="006C658C">
        <w:rPr>
          <w:rFonts w:ascii="Times New Roman" w:hAnsi="Times New Roman" w:cs="Times New Roman"/>
          <w:b/>
          <w:bCs/>
          <w:sz w:val="24"/>
          <w:szCs w:val="24"/>
          <w:lang w:eastAsia="ru-RU"/>
        </w:rPr>
        <w:t>промежуточной аттестации</w:t>
      </w:r>
      <w:r w:rsidRPr="006C658C">
        <w:rPr>
          <w:rFonts w:ascii="Times New Roman" w:hAnsi="Times New Roman" w:cs="Times New Roman"/>
          <w:sz w:val="24"/>
          <w:szCs w:val="24"/>
          <w:lang w:eastAsia="ru-RU"/>
        </w:rPr>
        <w:t xml:space="preserve"> в форме вопросов к </w:t>
      </w:r>
      <w:r>
        <w:rPr>
          <w:rFonts w:ascii="Times New Roman" w:hAnsi="Times New Roman" w:cs="Times New Roman"/>
          <w:sz w:val="24"/>
          <w:szCs w:val="24"/>
          <w:lang w:eastAsia="ru-RU"/>
        </w:rPr>
        <w:t>экзамену</w:t>
      </w:r>
      <w:r w:rsidRPr="006C658C">
        <w:rPr>
          <w:rFonts w:ascii="Times New Roman" w:hAnsi="Times New Roman" w:cs="Times New Roman"/>
          <w:sz w:val="24"/>
          <w:szCs w:val="24"/>
          <w:lang w:eastAsia="ru-RU"/>
        </w:rPr>
        <w:t>.</w:t>
      </w:r>
    </w:p>
    <w:p w:rsidR="001C6FD4" w:rsidRPr="006C658C" w:rsidRDefault="001C6FD4" w:rsidP="002667E1">
      <w:pPr>
        <w:keepNext/>
        <w:spacing w:after="0" w:line="240" w:lineRule="auto"/>
        <w:outlineLvl w:val="0"/>
        <w:rPr>
          <w:rFonts w:ascii="Times New Roman" w:hAnsi="Times New Roman" w:cs="Times New Roman"/>
          <w:b/>
          <w:bCs/>
          <w:kern w:val="1"/>
          <w:sz w:val="24"/>
          <w:szCs w:val="24"/>
          <w:lang w:eastAsia="ru-RU"/>
        </w:rPr>
      </w:pPr>
      <w:bookmarkStart w:id="1" w:name="_Toc510011400"/>
    </w:p>
    <w:p w:rsidR="001C6FD4" w:rsidRPr="006C658C" w:rsidRDefault="001C6FD4" w:rsidP="002667E1">
      <w:pPr>
        <w:keepNext/>
        <w:spacing w:after="0" w:line="240" w:lineRule="auto"/>
        <w:jc w:val="center"/>
        <w:outlineLvl w:val="0"/>
        <w:rPr>
          <w:rFonts w:ascii="Times New Roman" w:hAnsi="Times New Roman" w:cs="Times New Roman"/>
          <w:b/>
          <w:bCs/>
          <w:kern w:val="1"/>
          <w:sz w:val="24"/>
          <w:szCs w:val="24"/>
          <w:lang w:eastAsia="ru-RU"/>
        </w:rPr>
      </w:pPr>
      <w:r w:rsidRPr="006C658C">
        <w:rPr>
          <w:rFonts w:ascii="Times New Roman" w:hAnsi="Times New Roman" w:cs="Times New Roman"/>
          <w:b/>
          <w:bCs/>
          <w:kern w:val="1"/>
          <w:sz w:val="24"/>
          <w:szCs w:val="24"/>
          <w:lang w:eastAsia="ru-RU"/>
        </w:rPr>
        <w:t>2. Перечень формируемых компетенций</w:t>
      </w:r>
      <w:bookmarkEnd w:id="1"/>
    </w:p>
    <w:p w:rsidR="001C6FD4" w:rsidRPr="006C658C" w:rsidRDefault="001C6FD4" w:rsidP="002667E1">
      <w:pPr>
        <w:spacing w:after="0" w:line="240" w:lineRule="auto"/>
        <w:rPr>
          <w:rFonts w:ascii="Times New Roman" w:hAnsi="Times New Roman" w:cs="Times New Roman"/>
          <w:sz w:val="20"/>
          <w:szCs w:val="20"/>
          <w:lang w:eastAsia="ru-RU"/>
        </w:rPr>
      </w:pPr>
    </w:p>
    <w:p w:rsidR="001C6FD4" w:rsidRPr="006C658C" w:rsidRDefault="001C6FD4" w:rsidP="002667E1">
      <w:pPr>
        <w:spacing w:after="0" w:line="240" w:lineRule="auto"/>
        <w:ind w:firstLine="709"/>
        <w:jc w:val="both"/>
        <w:rPr>
          <w:rFonts w:ascii="Times New Roman" w:hAnsi="Times New Roman" w:cs="Times New Roman"/>
          <w:i/>
          <w:iCs/>
          <w:sz w:val="24"/>
          <w:szCs w:val="24"/>
          <w:lang w:eastAsia="ru-RU"/>
        </w:rPr>
      </w:pPr>
      <w:r w:rsidRPr="006C658C">
        <w:rPr>
          <w:rFonts w:ascii="Times New Roman" w:hAnsi="Times New Roman" w:cs="Times New Roman"/>
          <w:sz w:val="24"/>
          <w:szCs w:val="24"/>
          <w:lang w:eastAsia="ru-RU"/>
        </w:rPr>
        <w:t>Изучение дисциплины «</w:t>
      </w:r>
      <w:r>
        <w:rPr>
          <w:rFonts w:ascii="Times New Roman" w:hAnsi="Times New Roman" w:cs="Times New Roman"/>
          <w:sz w:val="24"/>
          <w:szCs w:val="24"/>
          <w:lang w:eastAsia="ru-RU"/>
        </w:rPr>
        <w:t>Предпринимательское право</w:t>
      </w:r>
      <w:r w:rsidRPr="006C658C">
        <w:rPr>
          <w:rFonts w:ascii="Times New Roman" w:hAnsi="Times New Roman" w:cs="Times New Roman"/>
          <w:sz w:val="24"/>
          <w:szCs w:val="24"/>
          <w:lang w:eastAsia="ru-RU"/>
        </w:rPr>
        <w:t xml:space="preserve">» на формирование следующих компетенций: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552"/>
        <w:gridCol w:w="13"/>
        <w:gridCol w:w="2538"/>
        <w:gridCol w:w="28"/>
        <w:gridCol w:w="2566"/>
      </w:tblGrid>
      <w:tr w:rsidR="001C6FD4" w:rsidRPr="006F6F8C">
        <w:tc>
          <w:tcPr>
            <w:tcW w:w="1951" w:type="dxa"/>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Компетенция</w:t>
            </w:r>
          </w:p>
        </w:tc>
        <w:tc>
          <w:tcPr>
            <w:tcW w:w="7697" w:type="dxa"/>
            <w:gridSpan w:val="5"/>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Компонентный состав компетенций</w:t>
            </w:r>
          </w:p>
        </w:tc>
      </w:tr>
      <w:tr w:rsidR="001C6FD4" w:rsidRPr="006F6F8C">
        <w:tc>
          <w:tcPr>
            <w:tcW w:w="1951" w:type="dxa"/>
            <w:vAlign w:val="center"/>
          </w:tcPr>
          <w:p w:rsidR="001C6FD4" w:rsidRPr="006C658C" w:rsidRDefault="001C6FD4" w:rsidP="002667E1">
            <w:pPr>
              <w:tabs>
                <w:tab w:val="left" w:pos="8460"/>
              </w:tabs>
              <w:autoSpaceDE w:val="0"/>
              <w:autoSpaceDN w:val="0"/>
              <w:adjustRightInd w:val="0"/>
              <w:spacing w:after="0" w:line="240" w:lineRule="auto"/>
              <w:jc w:val="center"/>
              <w:rPr>
                <w:rFonts w:ascii="Times New Roman" w:hAnsi="Times New Roman" w:cs="Times New Roman"/>
                <w:i/>
                <w:iCs/>
                <w:sz w:val="24"/>
                <w:szCs w:val="24"/>
                <w:lang w:eastAsia="ru-RU"/>
              </w:rPr>
            </w:pPr>
          </w:p>
        </w:tc>
        <w:tc>
          <w:tcPr>
            <w:tcW w:w="2565" w:type="dxa"/>
            <w:gridSpan w:val="2"/>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Знает</w:t>
            </w:r>
          </w:p>
        </w:tc>
        <w:tc>
          <w:tcPr>
            <w:tcW w:w="2566" w:type="dxa"/>
            <w:gridSpan w:val="2"/>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Умеет</w:t>
            </w:r>
          </w:p>
        </w:tc>
        <w:tc>
          <w:tcPr>
            <w:tcW w:w="2566" w:type="dxa"/>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Владеет</w:t>
            </w:r>
          </w:p>
        </w:tc>
      </w:tr>
      <w:tr w:rsidR="001C6FD4" w:rsidRPr="006F6F8C">
        <w:trPr>
          <w:trHeight w:val="1623"/>
        </w:trPr>
        <w:tc>
          <w:tcPr>
            <w:tcW w:w="1951" w:type="dxa"/>
          </w:tcPr>
          <w:p w:rsidR="001C6FD4" w:rsidRPr="006C658C" w:rsidRDefault="001C6FD4" w:rsidP="002667E1">
            <w:pPr>
              <w:widowControl w:val="0"/>
              <w:spacing w:after="0" w:line="240" w:lineRule="auto"/>
              <w:jc w:val="both"/>
              <w:rPr>
                <w:rFonts w:ascii="Times New Roman" w:hAnsi="Times New Roman" w:cs="Times New Roman"/>
                <w:sz w:val="24"/>
                <w:szCs w:val="24"/>
                <w:shd w:val="clear" w:color="auto" w:fill="FFFFFF"/>
                <w:lang w:eastAsia="ru-RU"/>
              </w:rPr>
            </w:pPr>
            <w:r w:rsidRPr="006C658C">
              <w:rPr>
                <w:rFonts w:ascii="Times New Roman" w:hAnsi="Times New Roman" w:cs="Times New Roman"/>
                <w:sz w:val="24"/>
                <w:szCs w:val="24"/>
                <w:shd w:val="clear" w:color="auto" w:fill="FFFFFF"/>
                <w:lang w:eastAsia="ru-RU"/>
              </w:rPr>
              <w:t>способность логически верно, аргументированно и ясно строить устную и письменную речь (ОПК-5);</w:t>
            </w:r>
          </w:p>
        </w:tc>
        <w:tc>
          <w:tcPr>
            <w:tcW w:w="2565" w:type="dxa"/>
            <w:gridSpan w:val="2"/>
          </w:tcPr>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признаки и типы устной и письменной речи; приемы и методы риторики; правила построения устной и письменной речи </w:t>
            </w:r>
          </w:p>
        </w:tc>
        <w:tc>
          <w:tcPr>
            <w:tcW w:w="2566" w:type="dxa"/>
            <w:gridSpan w:val="2"/>
          </w:tcPr>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shd w:val="clear" w:color="auto" w:fill="FFFFFF"/>
                <w:lang w:eastAsia="ru-RU"/>
              </w:rPr>
              <w:t>воспринимать, обобщать и анализировать информацию, делать выводы,</w:t>
            </w:r>
            <w:r w:rsidRPr="006C658C">
              <w:rPr>
                <w:rFonts w:ascii="Times New Roman" w:hAnsi="Times New Roman" w:cs="Times New Roman"/>
                <w:sz w:val="24"/>
                <w:szCs w:val="24"/>
                <w:lang w:eastAsia="ru-RU"/>
              </w:rPr>
              <w:t xml:space="preserve"> логически верно, аргументировано, ясно строить устную и письменную речь</w:t>
            </w:r>
          </w:p>
        </w:tc>
        <w:tc>
          <w:tcPr>
            <w:tcW w:w="2566" w:type="dxa"/>
          </w:tcPr>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приёмами эффективного речевого общения;</w:t>
            </w:r>
          </w:p>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навыками изложения того или иного института теории государства и права в научном исследовании</w:t>
            </w:r>
          </w:p>
        </w:tc>
      </w:tr>
      <w:tr w:rsidR="001C6FD4" w:rsidRPr="006F6F8C">
        <w:tc>
          <w:tcPr>
            <w:tcW w:w="1951" w:type="dxa"/>
          </w:tcPr>
          <w:p w:rsidR="001C6FD4" w:rsidRPr="006C658C" w:rsidRDefault="001C6FD4" w:rsidP="002667E1">
            <w:pPr>
              <w:widowControl w:val="0"/>
              <w:spacing w:after="0" w:line="240" w:lineRule="auto"/>
              <w:jc w:val="both"/>
              <w:outlineLvl w:val="0"/>
              <w:rPr>
                <w:rFonts w:ascii="Times New Roman" w:hAnsi="Times New Roman" w:cs="Times New Roman"/>
                <w:sz w:val="24"/>
                <w:szCs w:val="24"/>
                <w:shd w:val="clear" w:color="auto" w:fill="FFFFFF"/>
                <w:lang w:eastAsia="ru-RU"/>
              </w:rPr>
            </w:pPr>
            <w:r w:rsidRPr="006C658C">
              <w:rPr>
                <w:rFonts w:ascii="Times New Roman" w:hAnsi="Times New Roman" w:cs="Times New Roman"/>
                <w:sz w:val="24"/>
                <w:szCs w:val="24"/>
                <w:shd w:val="clear" w:color="auto" w:fill="FFFFFF"/>
                <w:lang w:eastAsia="ru-RU"/>
              </w:rPr>
              <w:t>способность участвовать в разработке нормативных правовых актов в соответствии с профилем своей профессиональной деятельности (ПК-1);</w:t>
            </w:r>
          </w:p>
        </w:tc>
        <w:tc>
          <w:tcPr>
            <w:tcW w:w="2565" w:type="dxa"/>
            <w:gridSpan w:val="2"/>
          </w:tcPr>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 виды нормативных правовых актов, правила их разработки и оформления; основы юридической техники; сущность и содержание правотворческой деятельности государственных органов;</w:t>
            </w:r>
          </w:p>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p>
        </w:tc>
        <w:tc>
          <w:tcPr>
            <w:tcW w:w="2566" w:type="dxa"/>
            <w:gridSpan w:val="2"/>
          </w:tcPr>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анализировать состояние действующего законодательства, его влияние на практику правоприменения, </w:t>
            </w:r>
          </w:p>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применять современные информационные технологии для поиска и обработки правовой информации.</w:t>
            </w:r>
          </w:p>
        </w:tc>
        <w:tc>
          <w:tcPr>
            <w:tcW w:w="2566" w:type="dxa"/>
          </w:tcPr>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навыками работы с актами законодательства РФ, методами разработки нормативных правовых актов,</w:t>
            </w:r>
          </w:p>
          <w:p w:rsidR="001C6FD4" w:rsidRPr="006C658C" w:rsidRDefault="001C6FD4" w:rsidP="002667E1">
            <w:pPr>
              <w:shd w:val="clear" w:color="auto" w:fill="FFFFFF"/>
              <w:spacing w:after="0" w:line="240" w:lineRule="auto"/>
              <w:rPr>
                <w:rFonts w:ascii="Times New Roman" w:hAnsi="Times New Roman" w:cs="Times New Roman"/>
                <w:sz w:val="24"/>
                <w:szCs w:val="24"/>
                <w:lang w:eastAsia="ru-RU"/>
              </w:rPr>
            </w:pPr>
          </w:p>
        </w:tc>
      </w:tr>
      <w:tr w:rsidR="001C6FD4" w:rsidRPr="006F6F8C">
        <w:tc>
          <w:tcPr>
            <w:tcW w:w="1951" w:type="dxa"/>
          </w:tcPr>
          <w:p w:rsidR="001C6FD4" w:rsidRPr="006C658C" w:rsidRDefault="001C6FD4" w:rsidP="002667E1">
            <w:pPr>
              <w:autoSpaceDE w:val="0"/>
              <w:autoSpaceDN w:val="0"/>
              <w:adjustRightInd w:val="0"/>
              <w:spacing w:after="0" w:line="240" w:lineRule="auto"/>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способность осуществлять профессиональную деятельность на основе развитого правосознания, правового мышления и правовой культуры (ПК-2);</w:t>
            </w:r>
          </w:p>
        </w:tc>
        <w:tc>
          <w:tcPr>
            <w:tcW w:w="2565" w:type="dxa"/>
            <w:gridSpan w:val="2"/>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основные закономерности возникновения и развития государства и права, формы, систему права; механизм и средства правового регулирования ;</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роль права в общественной жизни; наиболее характерные черты государства и права.</w:t>
            </w:r>
          </w:p>
        </w:tc>
        <w:tc>
          <w:tcPr>
            <w:tcW w:w="2566" w:type="dxa"/>
            <w:gridSpan w:val="2"/>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творчески подходить к осмыслению важнейших государственно-правовых явлений и процессов, </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правильно применять нормы российского законодательства, принимать решения и совершать юридические действия в соответствии с законом.</w:t>
            </w:r>
          </w:p>
        </w:tc>
        <w:tc>
          <w:tcPr>
            <w:tcW w:w="2566"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юридической терминологией; </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навыками анализа различных правовых явлений, </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навыками межличностных коммуникаций, приемами профессионального, в том числе и делового общения. </w:t>
            </w:r>
          </w:p>
        </w:tc>
      </w:tr>
      <w:tr w:rsidR="001C6FD4" w:rsidRPr="006F6F8C">
        <w:tc>
          <w:tcPr>
            <w:tcW w:w="1951" w:type="dxa"/>
          </w:tcPr>
          <w:p w:rsidR="001C6FD4" w:rsidRPr="006C658C" w:rsidRDefault="001C6FD4" w:rsidP="002667E1">
            <w:pPr>
              <w:autoSpaceDE w:val="0"/>
              <w:autoSpaceDN w:val="0"/>
              <w:adjustRightInd w:val="0"/>
              <w:spacing w:after="0" w:line="240" w:lineRule="auto"/>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способность толковать различные правовые акты (ПК-15).</w:t>
            </w:r>
          </w:p>
        </w:tc>
        <w:tc>
          <w:tcPr>
            <w:tcW w:w="2552"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понятие, цели, задачи и виды толкования правовых актов</w:t>
            </w:r>
          </w:p>
          <w:p w:rsidR="001C6FD4" w:rsidRPr="006C658C" w:rsidRDefault="001C6FD4" w:rsidP="002667E1">
            <w:pPr>
              <w:spacing w:after="0" w:line="240" w:lineRule="auto"/>
              <w:rPr>
                <w:rFonts w:ascii="Times New Roman" w:hAnsi="Times New Roman" w:cs="Times New Roman"/>
                <w:sz w:val="24"/>
                <w:szCs w:val="24"/>
                <w:lang w:eastAsia="ru-RU"/>
              </w:rPr>
            </w:pPr>
          </w:p>
        </w:tc>
        <w:tc>
          <w:tcPr>
            <w:tcW w:w="2551" w:type="dxa"/>
            <w:gridSpan w:val="2"/>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разъяснять </w:t>
            </w:r>
            <w:hyperlink r:id="rId7" w:tooltip="Акт нормативный" w:history="1">
              <w:r w:rsidRPr="006C658C">
                <w:rPr>
                  <w:rFonts w:ascii="Times New Roman" w:hAnsi="Times New Roman" w:cs="Times New Roman"/>
                  <w:sz w:val="24"/>
                  <w:szCs w:val="24"/>
                  <w:lang w:eastAsia="ru-RU"/>
                </w:rPr>
                <w:t>нормативные акты</w:t>
              </w:r>
            </w:hyperlink>
            <w:r w:rsidRPr="006C658C">
              <w:rPr>
                <w:rFonts w:ascii="Times New Roman" w:hAnsi="Times New Roman" w:cs="Times New Roman"/>
                <w:sz w:val="24"/>
                <w:szCs w:val="24"/>
                <w:lang w:eastAsia="ru-RU"/>
              </w:rPr>
              <w:t>, разграничивать официальное и неофициальное толкование нормативных актов;</w:t>
            </w:r>
          </w:p>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использовать методы толкования различных правовых актов как способ выявления правотворческих ошибок.</w:t>
            </w:r>
          </w:p>
        </w:tc>
        <w:tc>
          <w:tcPr>
            <w:tcW w:w="2594" w:type="dxa"/>
            <w:gridSpan w:val="2"/>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навыками анализа нормативных правовых актов, актов правоприменительной и судебной практики; навыками разрешения правовых коллизий, методом сравнительного анализа</w:t>
            </w:r>
          </w:p>
        </w:tc>
      </w:tr>
    </w:tbl>
    <w:p w:rsidR="001C6FD4" w:rsidRPr="006C658C" w:rsidRDefault="001C6FD4" w:rsidP="002667E1">
      <w:pPr>
        <w:keepNext/>
        <w:spacing w:after="0" w:line="240" w:lineRule="auto"/>
        <w:outlineLvl w:val="0"/>
        <w:rPr>
          <w:rFonts w:ascii="Times New Roman" w:hAnsi="Times New Roman" w:cs="Times New Roman"/>
          <w:b/>
          <w:bCs/>
          <w:kern w:val="1"/>
          <w:sz w:val="24"/>
          <w:szCs w:val="24"/>
          <w:lang w:eastAsia="ru-RU"/>
        </w:rPr>
      </w:pPr>
    </w:p>
    <w:p w:rsidR="001C6FD4" w:rsidRPr="006C658C" w:rsidRDefault="001C6FD4" w:rsidP="002667E1">
      <w:pPr>
        <w:pStyle w:val="Heading1"/>
        <w:rPr>
          <w:sz w:val="24"/>
          <w:szCs w:val="24"/>
        </w:rPr>
      </w:pPr>
      <w:r>
        <w:rPr>
          <w:b w:val="0"/>
          <w:bCs w:val="0"/>
          <w:sz w:val="24"/>
          <w:szCs w:val="24"/>
          <w:u w:val="single"/>
        </w:rPr>
        <w:t xml:space="preserve">3. </w:t>
      </w:r>
      <w:r w:rsidRPr="0026580A">
        <w:rPr>
          <w:sz w:val="24"/>
          <w:szCs w:val="24"/>
        </w:rPr>
        <w:t>Этапы формирования компетенций</w:t>
      </w:r>
    </w:p>
    <w:p w:rsidR="001C6FD4" w:rsidRPr="006E7136" w:rsidRDefault="001C6FD4" w:rsidP="006E7136">
      <w:pPr>
        <w:tabs>
          <w:tab w:val="left" w:pos="2400"/>
        </w:tabs>
        <w:spacing w:after="0" w:line="240" w:lineRule="auto"/>
        <w:jc w:val="both"/>
        <w:rPr>
          <w:rFonts w:ascii="Times New Roman" w:hAnsi="Times New Roman" w:cs="Times New Roman"/>
          <w:b/>
          <w:bCs/>
          <w:sz w:val="24"/>
          <w:szCs w:val="24"/>
          <w:u w:val="single"/>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134"/>
        <w:gridCol w:w="850"/>
        <w:gridCol w:w="1843"/>
        <w:gridCol w:w="1559"/>
      </w:tblGrid>
      <w:tr w:rsidR="001C6FD4" w:rsidRPr="006F6F8C">
        <w:trPr>
          <w:cantSplit/>
          <w:trHeight w:val="800"/>
          <w:tblHeader/>
        </w:trPr>
        <w:tc>
          <w:tcPr>
            <w:tcW w:w="3686" w:type="dxa"/>
            <w:vMerge w:val="restart"/>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Контролируемые разделы, темы, модули</w:t>
            </w:r>
          </w:p>
        </w:tc>
        <w:tc>
          <w:tcPr>
            <w:tcW w:w="1134" w:type="dxa"/>
            <w:vMerge w:val="restart"/>
          </w:tcPr>
          <w:p w:rsidR="001C6FD4" w:rsidRPr="006F6F8C" w:rsidRDefault="001C6FD4" w:rsidP="006E7136">
            <w:pPr>
              <w:spacing w:after="0" w:line="240" w:lineRule="auto"/>
              <w:jc w:val="both"/>
              <w:rPr>
                <w:rFonts w:ascii="Times New Roman" w:hAnsi="Times New Roman" w:cs="Times New Roman"/>
                <w:color w:val="000000"/>
                <w:spacing w:val="-5"/>
                <w:sz w:val="24"/>
                <w:szCs w:val="24"/>
              </w:rPr>
            </w:pPr>
            <w:r w:rsidRPr="006F6F8C">
              <w:rPr>
                <w:rFonts w:ascii="Times New Roman" w:hAnsi="Times New Roman" w:cs="Times New Roman"/>
                <w:color w:val="000000"/>
                <w:spacing w:val="-5"/>
                <w:sz w:val="24"/>
                <w:szCs w:val="24"/>
              </w:rPr>
              <w:t>Формируемые компетенции</w:t>
            </w:r>
          </w:p>
        </w:tc>
        <w:tc>
          <w:tcPr>
            <w:tcW w:w="4252" w:type="dxa"/>
            <w:gridSpan w:val="3"/>
          </w:tcPr>
          <w:p w:rsidR="001C6FD4" w:rsidRPr="006E7136"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Оценочные средства</w:t>
            </w:r>
          </w:p>
        </w:tc>
      </w:tr>
      <w:tr w:rsidR="001C6FD4" w:rsidRPr="006F6F8C">
        <w:trPr>
          <w:cantSplit/>
          <w:trHeight w:val="578"/>
          <w:tblHeader/>
        </w:trPr>
        <w:tc>
          <w:tcPr>
            <w:tcW w:w="3686" w:type="dxa"/>
            <w:vMerge/>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p>
        </w:tc>
        <w:tc>
          <w:tcPr>
            <w:tcW w:w="1134" w:type="dxa"/>
            <w:vMerge/>
          </w:tcPr>
          <w:p w:rsidR="001C6FD4" w:rsidRPr="006F6F8C" w:rsidRDefault="001C6FD4" w:rsidP="006E7136">
            <w:pPr>
              <w:spacing w:after="0" w:line="240" w:lineRule="auto"/>
              <w:jc w:val="both"/>
              <w:rPr>
                <w:rFonts w:ascii="Times New Roman" w:hAnsi="Times New Roman" w:cs="Times New Roman"/>
                <w:snapToGrid w:val="0"/>
                <w:sz w:val="24"/>
                <w:szCs w:val="24"/>
              </w:rPr>
            </w:pPr>
          </w:p>
        </w:tc>
        <w:tc>
          <w:tcPr>
            <w:tcW w:w="850" w:type="dxa"/>
            <w:vMerge w:val="restart"/>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Кол-во тестовых зада-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ний</w:t>
            </w:r>
          </w:p>
        </w:tc>
        <w:tc>
          <w:tcPr>
            <w:tcW w:w="3402" w:type="dxa"/>
            <w:gridSpan w:val="2"/>
          </w:tcPr>
          <w:p w:rsidR="001C6FD4" w:rsidRPr="006F6F8C" w:rsidRDefault="001C6FD4" w:rsidP="006E7136">
            <w:pPr>
              <w:shd w:val="clear" w:color="auto" w:fill="FFFFFF"/>
              <w:spacing w:after="0" w:line="240" w:lineRule="auto"/>
              <w:jc w:val="both"/>
              <w:rPr>
                <w:rFonts w:ascii="Times New Roman" w:hAnsi="Times New Roman" w:cs="Times New Roman"/>
                <w:sz w:val="24"/>
                <w:szCs w:val="24"/>
              </w:rPr>
            </w:pPr>
            <w:r w:rsidRPr="006F6F8C">
              <w:rPr>
                <w:rFonts w:ascii="Times New Roman" w:hAnsi="Times New Roman" w:cs="Times New Roman"/>
                <w:sz w:val="24"/>
                <w:szCs w:val="24"/>
              </w:rPr>
              <w:t>Другие оценочные средства</w:t>
            </w:r>
          </w:p>
        </w:tc>
      </w:tr>
      <w:tr w:rsidR="001C6FD4" w:rsidRPr="006F6F8C">
        <w:trPr>
          <w:cantSplit/>
          <w:trHeight w:val="577"/>
          <w:tblHeader/>
        </w:trPr>
        <w:tc>
          <w:tcPr>
            <w:tcW w:w="3686" w:type="dxa"/>
            <w:vMerge/>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p>
        </w:tc>
        <w:tc>
          <w:tcPr>
            <w:tcW w:w="1134" w:type="dxa"/>
            <w:vMerge/>
          </w:tcPr>
          <w:p w:rsidR="001C6FD4" w:rsidRPr="006F6F8C" w:rsidRDefault="001C6FD4" w:rsidP="006E7136">
            <w:pPr>
              <w:spacing w:after="0" w:line="240" w:lineRule="auto"/>
              <w:jc w:val="both"/>
              <w:rPr>
                <w:rFonts w:ascii="Times New Roman" w:hAnsi="Times New Roman" w:cs="Times New Roman"/>
                <w:snapToGrid w:val="0"/>
                <w:sz w:val="24"/>
                <w:szCs w:val="24"/>
              </w:rPr>
            </w:pPr>
          </w:p>
        </w:tc>
        <w:tc>
          <w:tcPr>
            <w:tcW w:w="850" w:type="dxa"/>
            <w:vMerge/>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p>
        </w:tc>
        <w:tc>
          <w:tcPr>
            <w:tcW w:w="1843" w:type="dxa"/>
          </w:tcPr>
          <w:p w:rsidR="001C6FD4" w:rsidRPr="006F6F8C" w:rsidRDefault="001C6FD4" w:rsidP="006E7136">
            <w:pPr>
              <w:shd w:val="clear" w:color="auto" w:fill="FFFFFF"/>
              <w:spacing w:after="0" w:line="240" w:lineRule="auto"/>
              <w:jc w:val="both"/>
              <w:rPr>
                <w:rFonts w:ascii="Times New Roman" w:hAnsi="Times New Roman" w:cs="Times New Roman"/>
                <w:sz w:val="24"/>
                <w:szCs w:val="24"/>
              </w:rPr>
            </w:pPr>
            <w:r w:rsidRPr="006F6F8C">
              <w:rPr>
                <w:rFonts w:ascii="Times New Roman" w:hAnsi="Times New Roman" w:cs="Times New Roman"/>
                <w:sz w:val="24"/>
                <w:szCs w:val="24"/>
              </w:rPr>
              <w:t xml:space="preserve">Вид </w:t>
            </w:r>
          </w:p>
        </w:tc>
        <w:tc>
          <w:tcPr>
            <w:tcW w:w="1559" w:type="dxa"/>
          </w:tcPr>
          <w:p w:rsidR="001C6FD4" w:rsidRPr="006F6F8C" w:rsidRDefault="001C6FD4" w:rsidP="006E7136">
            <w:pPr>
              <w:shd w:val="clear" w:color="auto" w:fill="FFFFFF"/>
              <w:spacing w:after="0" w:line="240" w:lineRule="auto"/>
              <w:jc w:val="both"/>
              <w:rPr>
                <w:rFonts w:ascii="Times New Roman" w:hAnsi="Times New Roman" w:cs="Times New Roman"/>
                <w:sz w:val="24"/>
                <w:szCs w:val="24"/>
              </w:rPr>
            </w:pPr>
            <w:r w:rsidRPr="006F6F8C">
              <w:rPr>
                <w:rFonts w:ascii="Times New Roman" w:hAnsi="Times New Roman" w:cs="Times New Roman"/>
                <w:sz w:val="24"/>
                <w:szCs w:val="24"/>
              </w:rPr>
              <w:t>Кол-во</w:t>
            </w:r>
          </w:p>
        </w:tc>
      </w:tr>
      <w:tr w:rsidR="001C6FD4" w:rsidRPr="006F6F8C">
        <w:trPr>
          <w:cantSplit/>
          <w:trHeight w:val="967"/>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b/>
                <w:bCs/>
                <w:snapToGrid w:val="0"/>
                <w:sz w:val="24"/>
                <w:szCs w:val="24"/>
              </w:rPr>
              <w:t xml:space="preserve">Модуль. </w:t>
            </w:r>
            <w:r w:rsidRPr="006F6F8C">
              <w:rPr>
                <w:rFonts w:ascii="Times New Roman" w:hAnsi="Times New Roman" w:cs="Times New Roman"/>
                <w:b/>
                <w:bCs/>
                <w:sz w:val="24"/>
                <w:szCs w:val="24"/>
              </w:rPr>
              <w:t>Предпринимательская деятельность и предпринимательское право</w:t>
            </w:r>
          </w:p>
        </w:tc>
        <w:tc>
          <w:tcPr>
            <w:tcW w:w="1134" w:type="dxa"/>
            <w:vAlign w:val="center"/>
          </w:tcPr>
          <w:p w:rsidR="001C6FD4" w:rsidRPr="006E7136" w:rsidRDefault="001C6FD4" w:rsidP="006E7136">
            <w:pPr>
              <w:spacing w:after="0" w:line="240" w:lineRule="auto"/>
              <w:jc w:val="both"/>
              <w:rPr>
                <w:rFonts w:ascii="Times New Roman" w:hAnsi="Times New Roman" w:cs="Times New Roman"/>
                <w:b/>
                <w:bCs/>
                <w:snapToGrid w:val="0"/>
                <w:sz w:val="24"/>
                <w:szCs w:val="24"/>
              </w:rPr>
            </w:pPr>
          </w:p>
        </w:tc>
        <w:tc>
          <w:tcPr>
            <w:tcW w:w="850" w:type="dxa"/>
            <w:vAlign w:val="center"/>
          </w:tcPr>
          <w:p w:rsidR="001C6FD4" w:rsidRPr="006E7136" w:rsidRDefault="001C6FD4" w:rsidP="006E7136">
            <w:pPr>
              <w:spacing w:after="0" w:line="240" w:lineRule="auto"/>
              <w:jc w:val="both"/>
              <w:rPr>
                <w:rFonts w:ascii="Times New Roman" w:hAnsi="Times New Roman" w:cs="Times New Roman"/>
                <w:b/>
                <w:bCs/>
                <w:snapToGrid w:val="0"/>
                <w:sz w:val="24"/>
                <w:szCs w:val="24"/>
              </w:rPr>
            </w:pPr>
          </w:p>
        </w:tc>
        <w:tc>
          <w:tcPr>
            <w:tcW w:w="1843" w:type="dxa"/>
            <w:vAlign w:val="center"/>
          </w:tcPr>
          <w:p w:rsidR="001C6FD4" w:rsidRPr="006E7136" w:rsidRDefault="001C6FD4" w:rsidP="006E7136">
            <w:pPr>
              <w:spacing w:after="0" w:line="240" w:lineRule="auto"/>
              <w:jc w:val="both"/>
              <w:rPr>
                <w:rFonts w:ascii="Times New Roman" w:hAnsi="Times New Roman" w:cs="Times New Roman"/>
                <w:b/>
                <w:bCs/>
                <w:snapToGrid w:val="0"/>
                <w:sz w:val="24"/>
                <w:szCs w:val="24"/>
              </w:rPr>
            </w:pPr>
          </w:p>
        </w:tc>
        <w:tc>
          <w:tcPr>
            <w:tcW w:w="1559" w:type="dxa"/>
            <w:tcBorders>
              <w:top w:val="nil"/>
            </w:tcBorders>
            <w:vAlign w:val="center"/>
          </w:tcPr>
          <w:p w:rsidR="001C6FD4" w:rsidRPr="006E7136" w:rsidRDefault="001C6FD4" w:rsidP="006E7136">
            <w:pPr>
              <w:spacing w:after="0" w:line="240" w:lineRule="auto"/>
              <w:jc w:val="both"/>
              <w:rPr>
                <w:rFonts w:ascii="Times New Roman" w:hAnsi="Times New Roman" w:cs="Times New Roman"/>
                <w:b/>
                <w:bCs/>
                <w:snapToGrid w:val="0"/>
                <w:sz w:val="24"/>
                <w:szCs w:val="24"/>
              </w:rPr>
            </w:pPr>
          </w:p>
        </w:tc>
      </w:tr>
      <w:tr w:rsidR="001C6FD4" w:rsidRPr="006F6F8C">
        <w:trPr>
          <w:cantSplit/>
          <w:trHeight w:val="830"/>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1. Понятие, содержание и принципы предпринимательского права</w:t>
            </w:r>
          </w:p>
        </w:tc>
        <w:tc>
          <w:tcPr>
            <w:tcW w:w="1134"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ПК-3, ПК-7, 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3</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54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2. Право на осуществление предпринимательской деятельности</w:t>
            </w:r>
          </w:p>
        </w:tc>
        <w:tc>
          <w:tcPr>
            <w:tcW w:w="1134"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ПК-3, ПК-7, 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410"/>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3. Субъекты предпринимательской деятельности. Особенности правового положения отдельных видов предпринимательской деятельности</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54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4. Правовые основы несостоятельности (банкротства).</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3</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5. Правовой режим имущества субъектов предпринимательского права.</w:t>
            </w:r>
          </w:p>
        </w:tc>
        <w:tc>
          <w:tcPr>
            <w:tcW w:w="1134" w:type="dxa"/>
            <w:vAlign w:val="center"/>
          </w:tcPr>
          <w:p w:rsidR="001C6FD4" w:rsidRPr="006E7136" w:rsidRDefault="001C6FD4" w:rsidP="006E7136">
            <w:pPr>
              <w:spacing w:after="0" w:line="240" w:lineRule="auto"/>
              <w:jc w:val="both"/>
              <w:rPr>
                <w:rFonts w:ascii="Times New Roman" w:hAnsi="Times New Roman" w:cs="Times New Roman"/>
                <w:b/>
                <w:bCs/>
                <w:snapToGrid w:val="0"/>
                <w:sz w:val="24"/>
                <w:szCs w:val="24"/>
              </w:rPr>
            </w:pPr>
            <w:r w:rsidRPr="006F6F8C">
              <w:rPr>
                <w:rFonts w:ascii="Times New Roman" w:hAnsi="Times New Roman" w:cs="Times New Roman"/>
                <w:snapToGrid w:val="0"/>
                <w:sz w:val="24"/>
                <w:szCs w:val="24"/>
              </w:rPr>
              <w:t>ПК-3, ПК-7, 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p w:rsidR="001C6FD4" w:rsidRPr="006E7136" w:rsidRDefault="001C6FD4" w:rsidP="006E7136">
            <w:pPr>
              <w:spacing w:after="0" w:line="240" w:lineRule="auto"/>
              <w:jc w:val="both"/>
              <w:rPr>
                <w:rFonts w:ascii="Times New Roman" w:hAnsi="Times New Roman" w:cs="Times New Roman"/>
                <w:snapToGrid w:val="0"/>
                <w:sz w:val="24"/>
                <w:szCs w:val="24"/>
              </w:rPr>
            </w:pP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4</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p w:rsidR="001C6FD4" w:rsidRPr="006E7136" w:rsidRDefault="001C6FD4" w:rsidP="006E7136">
            <w:pPr>
              <w:spacing w:after="0" w:line="240" w:lineRule="auto"/>
              <w:jc w:val="both"/>
              <w:rPr>
                <w:rFonts w:ascii="Times New Roman" w:hAnsi="Times New Roman" w:cs="Times New Roman"/>
                <w:b/>
                <w:bCs/>
                <w:snapToGrid w:val="0"/>
                <w:sz w:val="24"/>
                <w:szCs w:val="24"/>
              </w:rPr>
            </w:pP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6. Правовые основы приватизации государственного и муниципального имущества.</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7. Правовое обеспечение конкуренции и ограничения монополистической деятельности.</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ПК-3, ПК-7, 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3</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b/>
                <w:bCs/>
                <w:snapToGrid w:val="0"/>
                <w:sz w:val="24"/>
                <w:szCs w:val="24"/>
              </w:rPr>
              <w:t xml:space="preserve">Модуль. </w:t>
            </w:r>
            <w:r w:rsidRPr="006F6F8C">
              <w:rPr>
                <w:rFonts w:ascii="Times New Roman" w:hAnsi="Times New Roman" w:cs="Times New Roman"/>
                <w:b/>
                <w:bCs/>
                <w:sz w:val="24"/>
                <w:szCs w:val="24"/>
              </w:rPr>
              <w:t>Государственное регулирование предпринимательской и иной экономической деятельности</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ПК-3, ПК-7, 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3</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8. Формы и методы государственного воздействия в сфере предпринимательства</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3</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9. Государственный контроль за созданием, реорганизацией, ликвидацией коммерческих и некоммерческих организаций</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10. Государственное лицензирование отдельных видов предпринимательской деятельности</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b/>
                <w:bCs/>
                <w:sz w:val="24"/>
                <w:szCs w:val="24"/>
              </w:rPr>
            </w:pPr>
            <w:r w:rsidRPr="006F6F8C">
              <w:rPr>
                <w:rFonts w:ascii="Times New Roman" w:hAnsi="Times New Roman" w:cs="Times New Roman"/>
                <w:sz w:val="24"/>
                <w:szCs w:val="24"/>
              </w:rPr>
              <w:t>Тема 11. Антимонопольное регулирование предпринимательской деятельности</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b/>
                <w:bCs/>
                <w:sz w:val="24"/>
                <w:szCs w:val="24"/>
              </w:rPr>
            </w:pPr>
            <w:r w:rsidRPr="006F6F8C">
              <w:rPr>
                <w:rFonts w:ascii="Times New Roman" w:hAnsi="Times New Roman" w:cs="Times New Roman"/>
                <w:sz w:val="24"/>
                <w:szCs w:val="24"/>
              </w:rPr>
              <w:t>Тема 12.Ответственность за нарушение антимонопольного законодательства</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b/>
                <w:bCs/>
                <w:snapToGrid w:val="0"/>
                <w:sz w:val="24"/>
                <w:szCs w:val="24"/>
              </w:rPr>
              <w:t xml:space="preserve">Модуль. </w:t>
            </w:r>
            <w:r w:rsidRPr="006F6F8C">
              <w:rPr>
                <w:rFonts w:ascii="Times New Roman" w:hAnsi="Times New Roman" w:cs="Times New Roman"/>
                <w:b/>
                <w:bCs/>
                <w:sz w:val="24"/>
                <w:szCs w:val="24"/>
              </w:rPr>
              <w:t>Правовые средства осуществления и защиты субъектов предпринимательской деятельности</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13. Защита прав и законных интересов предпринимателей</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sz w:val="24"/>
                <w:szCs w:val="24"/>
              </w:rPr>
            </w:pPr>
            <w:r w:rsidRPr="006F6F8C">
              <w:rPr>
                <w:rFonts w:ascii="Times New Roman" w:hAnsi="Times New Roman" w:cs="Times New Roman"/>
                <w:sz w:val="24"/>
                <w:szCs w:val="24"/>
              </w:rPr>
              <w:t>Тема 14. Правовое регулирование рассмотрения споров при осуществлении предпринимательской деятельности</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 xml:space="preserve">ПК-3, ПК-7, </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ПК-9,</w:t>
            </w:r>
          </w:p>
          <w:p w:rsidR="001C6FD4" w:rsidRPr="006F6F8C" w:rsidRDefault="001C6FD4" w:rsidP="006E7136">
            <w:pPr>
              <w:spacing w:after="0" w:line="240" w:lineRule="auto"/>
              <w:jc w:val="both"/>
              <w:rPr>
                <w:rFonts w:ascii="Times New Roman" w:hAnsi="Times New Roman" w:cs="Times New Roman"/>
                <w:snapToGrid w:val="0"/>
                <w:sz w:val="24"/>
                <w:szCs w:val="24"/>
              </w:rPr>
            </w:pPr>
            <w:r w:rsidRPr="006F6F8C">
              <w:rPr>
                <w:rFonts w:ascii="Times New Roman" w:hAnsi="Times New Roman" w:cs="Times New Roman"/>
                <w:snapToGrid w:val="0"/>
                <w:sz w:val="24"/>
                <w:szCs w:val="24"/>
              </w:rPr>
              <w:t>ПК-15</w:t>
            </w: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Ситуационная задача</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Реферат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Групповое обсуждение</w:t>
            </w: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 комплект</w:t>
            </w: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5</w:t>
            </w:r>
          </w:p>
          <w:p w:rsidR="001C6FD4" w:rsidRPr="006E7136" w:rsidRDefault="001C6FD4" w:rsidP="006E7136">
            <w:pPr>
              <w:spacing w:after="0" w:line="240" w:lineRule="auto"/>
              <w:jc w:val="both"/>
              <w:rPr>
                <w:rFonts w:ascii="Times New Roman" w:hAnsi="Times New Roman" w:cs="Times New Roman"/>
                <w:snapToGrid w:val="0"/>
                <w:sz w:val="24"/>
                <w:szCs w:val="24"/>
              </w:rPr>
            </w:pPr>
          </w:p>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2</w:t>
            </w:r>
          </w:p>
        </w:tc>
      </w:tr>
      <w:tr w:rsidR="001C6FD4" w:rsidRPr="006F6F8C">
        <w:trPr>
          <w:cantSplit/>
          <w:trHeight w:val="733"/>
        </w:trPr>
        <w:tc>
          <w:tcPr>
            <w:tcW w:w="3686" w:type="dxa"/>
          </w:tcPr>
          <w:p w:rsidR="001C6FD4" w:rsidRPr="006F6F8C" w:rsidRDefault="001C6FD4" w:rsidP="006E7136">
            <w:pPr>
              <w:jc w:val="both"/>
              <w:rPr>
                <w:rFonts w:ascii="Times New Roman" w:hAnsi="Times New Roman" w:cs="Times New Roman"/>
                <w:b/>
                <w:bCs/>
                <w:sz w:val="24"/>
                <w:szCs w:val="24"/>
              </w:rPr>
            </w:pPr>
            <w:r w:rsidRPr="006F6F8C">
              <w:rPr>
                <w:rFonts w:ascii="Times New Roman" w:hAnsi="Times New Roman" w:cs="Times New Roman"/>
                <w:b/>
                <w:bCs/>
                <w:sz w:val="24"/>
                <w:szCs w:val="24"/>
              </w:rPr>
              <w:t>Итого</w:t>
            </w:r>
          </w:p>
        </w:tc>
        <w:tc>
          <w:tcPr>
            <w:tcW w:w="1134" w:type="dxa"/>
            <w:vAlign w:val="center"/>
          </w:tcPr>
          <w:p w:rsidR="001C6FD4" w:rsidRPr="006F6F8C" w:rsidRDefault="001C6FD4" w:rsidP="006E7136">
            <w:pPr>
              <w:spacing w:after="0" w:line="240" w:lineRule="auto"/>
              <w:jc w:val="both"/>
              <w:rPr>
                <w:rFonts w:ascii="Times New Roman" w:hAnsi="Times New Roman" w:cs="Times New Roman"/>
                <w:snapToGrid w:val="0"/>
                <w:sz w:val="24"/>
                <w:szCs w:val="24"/>
              </w:rPr>
            </w:pPr>
          </w:p>
        </w:tc>
        <w:tc>
          <w:tcPr>
            <w:tcW w:w="850"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150</w:t>
            </w:r>
          </w:p>
        </w:tc>
        <w:tc>
          <w:tcPr>
            <w:tcW w:w="1843"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p>
        </w:tc>
        <w:tc>
          <w:tcPr>
            <w:tcW w:w="1559" w:type="dxa"/>
            <w:vAlign w:val="center"/>
          </w:tcPr>
          <w:p w:rsidR="001C6FD4" w:rsidRPr="006E7136" w:rsidRDefault="001C6FD4" w:rsidP="006E7136">
            <w:pPr>
              <w:spacing w:after="0" w:line="240" w:lineRule="auto"/>
              <w:jc w:val="both"/>
              <w:rPr>
                <w:rFonts w:ascii="Times New Roman" w:hAnsi="Times New Roman" w:cs="Times New Roman"/>
                <w:snapToGrid w:val="0"/>
                <w:sz w:val="24"/>
                <w:szCs w:val="24"/>
              </w:rPr>
            </w:pPr>
            <w:r w:rsidRPr="006E7136">
              <w:rPr>
                <w:rFonts w:ascii="Times New Roman" w:hAnsi="Times New Roman" w:cs="Times New Roman"/>
                <w:snapToGrid w:val="0"/>
                <w:sz w:val="24"/>
                <w:szCs w:val="24"/>
              </w:rPr>
              <w:t>99</w:t>
            </w:r>
          </w:p>
        </w:tc>
      </w:tr>
    </w:tbl>
    <w:p w:rsidR="001C6FD4" w:rsidRPr="006E7136" w:rsidRDefault="001C6FD4" w:rsidP="006E7136">
      <w:pPr>
        <w:spacing w:after="0" w:line="240" w:lineRule="auto"/>
        <w:jc w:val="both"/>
        <w:rPr>
          <w:rFonts w:ascii="Times New Roman" w:hAnsi="Times New Roman" w:cs="Times New Roman"/>
          <w:sz w:val="24"/>
          <w:szCs w:val="24"/>
        </w:rPr>
      </w:pPr>
    </w:p>
    <w:p w:rsidR="001C6FD4" w:rsidRPr="006E7136" w:rsidRDefault="001C6FD4" w:rsidP="006E7136">
      <w:pPr>
        <w:spacing w:after="0" w:line="240" w:lineRule="auto"/>
        <w:jc w:val="both"/>
        <w:rPr>
          <w:rFonts w:ascii="Times New Roman" w:hAnsi="Times New Roman" w:cs="Times New Roman"/>
          <w:sz w:val="24"/>
          <w:szCs w:val="24"/>
        </w:rPr>
      </w:pPr>
    </w:p>
    <w:p w:rsidR="001C6FD4" w:rsidRPr="006E7136" w:rsidRDefault="001C6FD4" w:rsidP="006E7136">
      <w:pPr>
        <w:spacing w:after="0" w:line="240" w:lineRule="auto"/>
        <w:jc w:val="both"/>
        <w:rPr>
          <w:rFonts w:ascii="Times New Roman" w:hAnsi="Times New Roman" w:cs="Times New Roman"/>
          <w:sz w:val="24"/>
          <w:szCs w:val="24"/>
        </w:rPr>
      </w:pPr>
    </w:p>
    <w:p w:rsidR="001C6FD4" w:rsidRPr="006E7136" w:rsidRDefault="001C6FD4" w:rsidP="006E7136">
      <w:pPr>
        <w:spacing w:after="0" w:line="240" w:lineRule="auto"/>
        <w:jc w:val="both"/>
        <w:rPr>
          <w:rFonts w:ascii="Times New Roman" w:hAnsi="Times New Roman" w:cs="Times New Roman"/>
          <w:sz w:val="24"/>
          <w:szCs w:val="24"/>
        </w:rPr>
      </w:pPr>
    </w:p>
    <w:p w:rsidR="001C6FD4" w:rsidRPr="006C658C" w:rsidRDefault="001C6FD4" w:rsidP="002667E1">
      <w:pPr>
        <w:keepNext/>
        <w:spacing w:after="0" w:line="240" w:lineRule="auto"/>
        <w:outlineLvl w:val="0"/>
        <w:rPr>
          <w:rFonts w:ascii="Times New Roman" w:hAnsi="Times New Roman" w:cs="Times New Roman"/>
          <w:b/>
          <w:bCs/>
          <w:kern w:val="1"/>
          <w:sz w:val="24"/>
          <w:szCs w:val="24"/>
          <w:lang w:eastAsia="ru-RU"/>
        </w:rPr>
      </w:pPr>
      <w:bookmarkStart w:id="2" w:name="_Toc510011402"/>
      <w:r w:rsidRPr="006C658C">
        <w:rPr>
          <w:rFonts w:ascii="Times New Roman" w:hAnsi="Times New Roman" w:cs="Times New Roman"/>
          <w:b/>
          <w:bCs/>
          <w:kern w:val="1"/>
          <w:sz w:val="24"/>
          <w:szCs w:val="24"/>
          <w:lang w:eastAsia="ru-RU"/>
        </w:rPr>
        <w:t>4. Структура фонда оценочных средств для текущей и промежуточной аттестации</w:t>
      </w:r>
      <w:bookmarkEnd w:id="2"/>
    </w:p>
    <w:p w:rsidR="001C6FD4" w:rsidRPr="006C658C" w:rsidRDefault="001C6FD4" w:rsidP="002667E1">
      <w:pPr>
        <w:spacing w:after="0" w:line="240" w:lineRule="auto"/>
        <w:rPr>
          <w:rFonts w:ascii="Times New Roman" w:hAnsi="Times New Roman" w:cs="Times New Roman"/>
          <w:sz w:val="24"/>
          <w:szCs w:val="24"/>
          <w:lang w:eastAsia="ru-RU"/>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835"/>
        <w:gridCol w:w="3118"/>
        <w:gridCol w:w="2054"/>
      </w:tblGrid>
      <w:tr w:rsidR="001C6FD4" w:rsidRPr="006F6F8C">
        <w:tc>
          <w:tcPr>
            <w:tcW w:w="1101" w:type="dxa"/>
            <w:vMerge w:val="restart"/>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 п/п</w:t>
            </w:r>
          </w:p>
        </w:tc>
        <w:tc>
          <w:tcPr>
            <w:tcW w:w="2835" w:type="dxa"/>
            <w:vMerge w:val="restart"/>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Контролируемые разделы (темы) дисциплины</w:t>
            </w:r>
          </w:p>
        </w:tc>
        <w:tc>
          <w:tcPr>
            <w:tcW w:w="5172" w:type="dxa"/>
            <w:gridSpan w:val="2"/>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Наименование</w:t>
            </w:r>
          </w:p>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оценочного средства</w:t>
            </w:r>
          </w:p>
        </w:tc>
      </w:tr>
      <w:tr w:rsidR="001C6FD4" w:rsidRPr="006F6F8C">
        <w:tc>
          <w:tcPr>
            <w:tcW w:w="1101" w:type="dxa"/>
            <w:vMerge/>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p>
        </w:tc>
        <w:tc>
          <w:tcPr>
            <w:tcW w:w="2835" w:type="dxa"/>
            <w:vMerge/>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p>
        </w:tc>
        <w:tc>
          <w:tcPr>
            <w:tcW w:w="3118" w:type="dxa"/>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Текущий контроль</w:t>
            </w:r>
          </w:p>
        </w:tc>
        <w:tc>
          <w:tcPr>
            <w:tcW w:w="2054" w:type="dxa"/>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Промежуточная аттестация</w:t>
            </w:r>
          </w:p>
        </w:tc>
      </w:tr>
      <w:tr w:rsidR="001C6FD4" w:rsidRPr="006F6F8C">
        <w:trPr>
          <w:trHeight w:val="371"/>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Тема 1.</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Понятие, содержание и принципы предпринимательского права</w:t>
            </w:r>
          </w:p>
        </w:tc>
        <w:tc>
          <w:tcPr>
            <w:tcW w:w="3118" w:type="dxa"/>
            <w:vAlign w:val="center"/>
          </w:tcPr>
          <w:p w:rsidR="001C6FD4" w:rsidRPr="006C658C" w:rsidRDefault="001C6FD4" w:rsidP="002667E1">
            <w:pPr>
              <w:widowControl w:val="0"/>
              <w:suppressAutoHyphens/>
              <w:autoSpaceDE w:val="0"/>
              <w:autoSpaceDN w:val="0"/>
              <w:adjustRightInd w:val="0"/>
              <w:spacing w:after="0" w:line="240" w:lineRule="auto"/>
              <w:jc w:val="center"/>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опрос, ситуационные задания</w:t>
            </w:r>
          </w:p>
        </w:tc>
        <w:tc>
          <w:tcPr>
            <w:tcW w:w="2054" w:type="dxa"/>
            <w:vAlign w:val="center"/>
          </w:tcPr>
          <w:p w:rsidR="001C6FD4" w:rsidRPr="006C658C" w:rsidRDefault="001C6FD4" w:rsidP="00185594">
            <w:pPr>
              <w:widowControl w:val="0"/>
              <w:suppressAutoHyphens/>
              <w:autoSpaceDE w:val="0"/>
              <w:autoSpaceDN w:val="0"/>
              <w:adjustRightInd w:val="0"/>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40"/>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Тема 2</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 xml:space="preserve"> Право на осуществление предпринимательской деятельности</w:t>
            </w:r>
          </w:p>
        </w:tc>
        <w:tc>
          <w:tcPr>
            <w:tcW w:w="3118" w:type="dxa"/>
            <w:vAlign w:val="center"/>
          </w:tcPr>
          <w:p w:rsidR="001C6FD4" w:rsidRPr="006C658C" w:rsidRDefault="001C6FD4" w:rsidP="002667E1">
            <w:pPr>
              <w:widowControl w:val="0"/>
              <w:suppressAutoHyphens/>
              <w:autoSpaceDE w:val="0"/>
              <w:autoSpaceDN w:val="0"/>
              <w:adjustRightInd w:val="0"/>
              <w:spacing w:after="0" w:line="240" w:lineRule="auto"/>
              <w:jc w:val="center"/>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опрос, реферат, творческое задание</w:t>
            </w:r>
          </w:p>
        </w:tc>
        <w:tc>
          <w:tcPr>
            <w:tcW w:w="2054"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4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Тема 3</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Субъекты предпринимательской деятельности. Особенности правового положения отдельных видов предпринимательской деятельности</w:t>
            </w:r>
          </w:p>
        </w:tc>
        <w:tc>
          <w:tcPr>
            <w:tcW w:w="3118" w:type="dxa"/>
            <w:vAlign w:val="center"/>
          </w:tcPr>
          <w:p w:rsidR="001C6FD4" w:rsidRPr="006C658C" w:rsidRDefault="001C6FD4" w:rsidP="002667E1">
            <w:pPr>
              <w:widowControl w:val="0"/>
              <w:suppressAutoHyphens/>
              <w:autoSpaceDE w:val="0"/>
              <w:autoSpaceDN w:val="0"/>
              <w:adjustRightInd w:val="0"/>
              <w:spacing w:after="0" w:line="240" w:lineRule="auto"/>
              <w:jc w:val="center"/>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Опрос, ситуационные задания</w:t>
            </w:r>
          </w:p>
        </w:tc>
        <w:tc>
          <w:tcPr>
            <w:tcW w:w="2054"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Тема 4</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Правовые основы несостоятельности (банкротства).</w:t>
            </w:r>
          </w:p>
        </w:tc>
        <w:tc>
          <w:tcPr>
            <w:tcW w:w="3118" w:type="dxa"/>
            <w:vAlign w:val="center"/>
          </w:tcPr>
          <w:p w:rsidR="001C6FD4" w:rsidRPr="006C658C" w:rsidRDefault="001C6FD4" w:rsidP="002667E1">
            <w:pPr>
              <w:widowControl w:val="0"/>
              <w:suppressAutoHyphens/>
              <w:autoSpaceDE w:val="0"/>
              <w:autoSpaceDN w:val="0"/>
              <w:adjustRightInd w:val="0"/>
              <w:spacing w:after="0" w:line="240" w:lineRule="auto"/>
              <w:jc w:val="center"/>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опрос, реферат</w:t>
            </w:r>
            <w:r>
              <w:rPr>
                <w:rFonts w:ascii="Times New Roman" w:hAnsi="Times New Roman" w:cs="Times New Roman"/>
                <w:spacing w:val="-2"/>
                <w:sz w:val="24"/>
                <w:szCs w:val="24"/>
                <w:lang w:eastAsia="ar-SA"/>
              </w:rPr>
              <w:t>, ситуационные задания</w:t>
            </w:r>
          </w:p>
        </w:tc>
        <w:tc>
          <w:tcPr>
            <w:tcW w:w="2054"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 </w:t>
            </w: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Тема 5</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Правовой режим имущества субъектов предпринимательского права.</w:t>
            </w:r>
          </w:p>
        </w:tc>
        <w:tc>
          <w:tcPr>
            <w:tcW w:w="3118" w:type="dxa"/>
            <w:vAlign w:val="center"/>
          </w:tcPr>
          <w:p w:rsidR="001C6FD4" w:rsidRPr="006C658C" w:rsidRDefault="001C6FD4" w:rsidP="002667E1">
            <w:pPr>
              <w:widowControl w:val="0"/>
              <w:suppressAutoHyphens/>
              <w:autoSpaceDE w:val="0"/>
              <w:autoSpaceDN w:val="0"/>
              <w:adjustRightInd w:val="0"/>
              <w:spacing w:after="0" w:line="240" w:lineRule="auto"/>
              <w:jc w:val="center"/>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опрос, реферат, </w:t>
            </w:r>
            <w:r>
              <w:rPr>
                <w:rFonts w:ascii="Times New Roman" w:hAnsi="Times New Roman" w:cs="Times New Roman"/>
                <w:spacing w:val="-2"/>
                <w:sz w:val="24"/>
                <w:szCs w:val="24"/>
                <w:lang w:eastAsia="ar-SA"/>
              </w:rPr>
              <w:t xml:space="preserve">тест, </w:t>
            </w:r>
            <w:r w:rsidRPr="006C658C">
              <w:rPr>
                <w:rFonts w:ascii="Times New Roman" w:hAnsi="Times New Roman" w:cs="Times New Roman"/>
                <w:spacing w:val="-2"/>
                <w:sz w:val="24"/>
                <w:szCs w:val="24"/>
                <w:lang w:eastAsia="ar-SA"/>
              </w:rPr>
              <w:t>творческое задание</w:t>
            </w:r>
          </w:p>
        </w:tc>
        <w:tc>
          <w:tcPr>
            <w:tcW w:w="2054" w:type="dxa"/>
          </w:tcPr>
          <w:p w:rsidR="001C6FD4" w:rsidRPr="006C658C" w:rsidRDefault="001C6FD4" w:rsidP="002667E1">
            <w:pPr>
              <w:spacing w:after="0" w:line="240" w:lineRule="auto"/>
              <w:rPr>
                <w:rFonts w:ascii="Times New Roman" w:hAnsi="Times New Roman" w:cs="Times New Roman"/>
                <w:sz w:val="24"/>
                <w:szCs w:val="24"/>
                <w:lang w:eastAsia="ru-RU"/>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6</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Правовые основы приватизации государственного и муниципального имущества.</w:t>
            </w:r>
          </w:p>
        </w:tc>
        <w:tc>
          <w:tcPr>
            <w:tcW w:w="3118" w:type="dxa"/>
            <w:vAlign w:val="center"/>
          </w:tcPr>
          <w:p w:rsidR="001C6FD4" w:rsidRPr="0026580A" w:rsidRDefault="001C6FD4" w:rsidP="00A32995">
            <w:pPr>
              <w:pStyle w:val="3"/>
              <w:rPr>
                <w:b w:val="0"/>
                <w:bCs w:val="0"/>
                <w:color w:val="auto"/>
                <w:sz w:val="24"/>
                <w:szCs w:val="24"/>
              </w:rPr>
            </w:pPr>
            <w:r>
              <w:rPr>
                <w:b w:val="0"/>
                <w:bCs w:val="0"/>
                <w:color w:val="auto"/>
                <w:sz w:val="24"/>
                <w:szCs w:val="24"/>
              </w:rPr>
              <w:t>опрос, реферат, творческое задание</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7</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Правовое обеспечение конкуренции и ограничения монополистической деятельности.</w:t>
            </w:r>
          </w:p>
        </w:tc>
        <w:tc>
          <w:tcPr>
            <w:tcW w:w="3118" w:type="dxa"/>
            <w:vAlign w:val="center"/>
          </w:tcPr>
          <w:p w:rsidR="001C6FD4" w:rsidRPr="0026580A" w:rsidRDefault="001C6FD4" w:rsidP="00185594">
            <w:pPr>
              <w:pStyle w:val="3"/>
              <w:rPr>
                <w:b w:val="0"/>
                <w:bCs w:val="0"/>
                <w:color w:val="auto"/>
                <w:sz w:val="24"/>
                <w:szCs w:val="24"/>
              </w:rPr>
            </w:pPr>
            <w:r>
              <w:rPr>
                <w:b w:val="0"/>
                <w:bCs w:val="0"/>
                <w:color w:val="auto"/>
                <w:sz w:val="24"/>
                <w:szCs w:val="24"/>
              </w:rPr>
              <w:t>опрос, реферат</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8</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Формы и методы государственного воздействия в сфере предпринимательства</w:t>
            </w:r>
          </w:p>
        </w:tc>
        <w:tc>
          <w:tcPr>
            <w:tcW w:w="3118" w:type="dxa"/>
            <w:vAlign w:val="center"/>
          </w:tcPr>
          <w:p w:rsidR="001C6FD4" w:rsidRPr="0026580A" w:rsidRDefault="001C6FD4" w:rsidP="00185594">
            <w:pPr>
              <w:pStyle w:val="3"/>
              <w:rPr>
                <w:b w:val="0"/>
                <w:bCs w:val="0"/>
                <w:color w:val="auto"/>
                <w:sz w:val="24"/>
                <w:szCs w:val="24"/>
              </w:rPr>
            </w:pPr>
            <w:r>
              <w:rPr>
                <w:b w:val="0"/>
                <w:bCs w:val="0"/>
                <w:color w:val="auto"/>
                <w:sz w:val="24"/>
                <w:szCs w:val="24"/>
              </w:rPr>
              <w:t>опрос, реферат</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9</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Государственный контроль за созданием, реорганизацией, ликвидацией коммерческих и некоммерческих организаций</w:t>
            </w:r>
          </w:p>
        </w:tc>
        <w:tc>
          <w:tcPr>
            <w:tcW w:w="3118" w:type="dxa"/>
            <w:vAlign w:val="center"/>
          </w:tcPr>
          <w:p w:rsidR="001C6FD4" w:rsidRPr="0026580A" w:rsidRDefault="001C6FD4" w:rsidP="00185594">
            <w:pPr>
              <w:pStyle w:val="3"/>
              <w:rPr>
                <w:b w:val="0"/>
                <w:bCs w:val="0"/>
                <w:color w:val="auto"/>
                <w:sz w:val="24"/>
                <w:szCs w:val="24"/>
              </w:rPr>
            </w:pPr>
            <w:r>
              <w:rPr>
                <w:b w:val="0"/>
                <w:bCs w:val="0"/>
                <w:color w:val="auto"/>
                <w:sz w:val="24"/>
                <w:szCs w:val="24"/>
              </w:rPr>
              <w:t>опрос, реферат</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10</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Государственное лицензирование отдельных видов предпринимательской деятельности</w:t>
            </w:r>
          </w:p>
        </w:tc>
        <w:tc>
          <w:tcPr>
            <w:tcW w:w="3118" w:type="dxa"/>
            <w:vAlign w:val="center"/>
          </w:tcPr>
          <w:p w:rsidR="001C6FD4" w:rsidRPr="0026580A" w:rsidRDefault="001C6FD4" w:rsidP="00A32995">
            <w:pPr>
              <w:pStyle w:val="3"/>
              <w:rPr>
                <w:b w:val="0"/>
                <w:bCs w:val="0"/>
                <w:color w:val="auto"/>
                <w:sz w:val="24"/>
                <w:szCs w:val="24"/>
              </w:rPr>
            </w:pPr>
            <w:r>
              <w:rPr>
                <w:b w:val="0"/>
                <w:bCs w:val="0"/>
                <w:color w:val="auto"/>
                <w:sz w:val="24"/>
                <w:szCs w:val="24"/>
              </w:rPr>
              <w:t>опрос, реферат</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11</w:t>
            </w:r>
          </w:p>
        </w:tc>
        <w:tc>
          <w:tcPr>
            <w:tcW w:w="2835" w:type="dxa"/>
          </w:tcPr>
          <w:p w:rsidR="001C6FD4" w:rsidRPr="006F6F8C" w:rsidRDefault="001C6FD4" w:rsidP="00A32995">
            <w:pPr>
              <w:jc w:val="both"/>
              <w:rPr>
                <w:rFonts w:ascii="Times New Roman" w:hAnsi="Times New Roman" w:cs="Times New Roman"/>
                <w:b/>
                <w:bCs/>
                <w:sz w:val="24"/>
                <w:szCs w:val="24"/>
              </w:rPr>
            </w:pPr>
            <w:r w:rsidRPr="006F6F8C">
              <w:rPr>
                <w:rFonts w:ascii="Times New Roman" w:hAnsi="Times New Roman" w:cs="Times New Roman"/>
                <w:sz w:val="24"/>
                <w:szCs w:val="24"/>
              </w:rPr>
              <w:t>Антимонопольное регулирование предпринимательской деятельности</w:t>
            </w:r>
          </w:p>
        </w:tc>
        <w:tc>
          <w:tcPr>
            <w:tcW w:w="3118" w:type="dxa"/>
            <w:vAlign w:val="center"/>
          </w:tcPr>
          <w:p w:rsidR="001C6FD4" w:rsidRPr="0026580A" w:rsidRDefault="001C6FD4" w:rsidP="00185594">
            <w:pPr>
              <w:pStyle w:val="3"/>
              <w:rPr>
                <w:b w:val="0"/>
                <w:bCs w:val="0"/>
                <w:color w:val="auto"/>
                <w:sz w:val="24"/>
                <w:szCs w:val="24"/>
              </w:rPr>
            </w:pPr>
            <w:r>
              <w:rPr>
                <w:b w:val="0"/>
                <w:bCs w:val="0"/>
                <w:color w:val="auto"/>
                <w:sz w:val="24"/>
                <w:szCs w:val="24"/>
              </w:rPr>
              <w:t>опрос, реферат, тестирование</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12.</w:t>
            </w:r>
          </w:p>
        </w:tc>
        <w:tc>
          <w:tcPr>
            <w:tcW w:w="2835" w:type="dxa"/>
          </w:tcPr>
          <w:p w:rsidR="001C6FD4" w:rsidRPr="006F6F8C" w:rsidRDefault="001C6FD4" w:rsidP="00A32995">
            <w:pPr>
              <w:jc w:val="both"/>
              <w:rPr>
                <w:rFonts w:ascii="Times New Roman" w:hAnsi="Times New Roman" w:cs="Times New Roman"/>
                <w:b/>
                <w:bCs/>
                <w:sz w:val="24"/>
                <w:szCs w:val="24"/>
              </w:rPr>
            </w:pPr>
            <w:r w:rsidRPr="006F6F8C">
              <w:rPr>
                <w:rFonts w:ascii="Times New Roman" w:hAnsi="Times New Roman" w:cs="Times New Roman"/>
                <w:sz w:val="24"/>
                <w:szCs w:val="24"/>
              </w:rPr>
              <w:t>Ответственность за нарушение антимонопольного законодательства</w:t>
            </w:r>
          </w:p>
        </w:tc>
        <w:tc>
          <w:tcPr>
            <w:tcW w:w="3118" w:type="dxa"/>
            <w:vAlign w:val="center"/>
          </w:tcPr>
          <w:p w:rsidR="001C6FD4" w:rsidRPr="0026580A" w:rsidRDefault="001C6FD4" w:rsidP="00185594">
            <w:pPr>
              <w:pStyle w:val="3"/>
              <w:rPr>
                <w:b w:val="0"/>
                <w:bCs w:val="0"/>
                <w:color w:val="auto"/>
                <w:sz w:val="24"/>
                <w:szCs w:val="24"/>
              </w:rPr>
            </w:pPr>
            <w:r>
              <w:rPr>
                <w:b w:val="0"/>
                <w:bCs w:val="0"/>
                <w:color w:val="auto"/>
                <w:sz w:val="24"/>
                <w:szCs w:val="24"/>
              </w:rPr>
              <w:t>опрос, задачи</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13</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Защита прав и законных интересов предпринимателей</w:t>
            </w:r>
          </w:p>
        </w:tc>
        <w:tc>
          <w:tcPr>
            <w:tcW w:w="3118" w:type="dxa"/>
            <w:vAlign w:val="center"/>
          </w:tcPr>
          <w:p w:rsidR="001C6FD4" w:rsidRPr="0026580A" w:rsidRDefault="001C6FD4" w:rsidP="00185594">
            <w:pPr>
              <w:pStyle w:val="3"/>
              <w:rPr>
                <w:b w:val="0"/>
                <w:bCs w:val="0"/>
                <w:color w:val="auto"/>
                <w:sz w:val="24"/>
                <w:szCs w:val="24"/>
              </w:rPr>
            </w:pPr>
            <w:r>
              <w:rPr>
                <w:b w:val="0"/>
                <w:bCs w:val="0"/>
                <w:color w:val="auto"/>
                <w:sz w:val="24"/>
                <w:szCs w:val="24"/>
              </w:rPr>
              <w:t>опрос, реферат, задачи, тестирование</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r w:rsidR="001C6FD4" w:rsidRPr="006F6F8C">
        <w:trPr>
          <w:trHeight w:val="359"/>
        </w:trPr>
        <w:tc>
          <w:tcPr>
            <w:tcW w:w="1101" w:type="dxa"/>
          </w:tcPr>
          <w:p w:rsidR="001C6FD4" w:rsidRPr="006C658C" w:rsidRDefault="001C6FD4" w:rsidP="002667E1">
            <w:pPr>
              <w:spacing w:after="0" w:line="240" w:lineRule="auto"/>
              <w:rPr>
                <w:rFonts w:ascii="Times New Roman" w:hAnsi="Times New Roman" w:cs="Times New Roman"/>
                <w:sz w:val="24"/>
                <w:szCs w:val="24"/>
                <w:lang w:eastAsia="ru-RU"/>
              </w:rPr>
            </w:pPr>
            <w:r w:rsidRPr="006F6F8C">
              <w:rPr>
                <w:rFonts w:ascii="Times New Roman" w:hAnsi="Times New Roman" w:cs="Times New Roman"/>
                <w:sz w:val="24"/>
                <w:szCs w:val="24"/>
              </w:rPr>
              <w:t>Тема 14</w:t>
            </w:r>
          </w:p>
        </w:tc>
        <w:tc>
          <w:tcPr>
            <w:tcW w:w="2835" w:type="dxa"/>
          </w:tcPr>
          <w:p w:rsidR="001C6FD4" w:rsidRPr="006F6F8C" w:rsidRDefault="001C6FD4" w:rsidP="00A32995">
            <w:pPr>
              <w:jc w:val="both"/>
              <w:rPr>
                <w:rFonts w:ascii="Times New Roman" w:hAnsi="Times New Roman" w:cs="Times New Roman"/>
                <w:sz w:val="24"/>
                <w:szCs w:val="24"/>
              </w:rPr>
            </w:pPr>
            <w:r w:rsidRPr="006F6F8C">
              <w:rPr>
                <w:rFonts w:ascii="Times New Roman" w:hAnsi="Times New Roman" w:cs="Times New Roman"/>
                <w:sz w:val="24"/>
                <w:szCs w:val="24"/>
              </w:rPr>
              <w:t>Правовое регулирование рассмотрения споров при осуществлении предпринимательской деятельности</w:t>
            </w:r>
          </w:p>
        </w:tc>
        <w:tc>
          <w:tcPr>
            <w:tcW w:w="3118" w:type="dxa"/>
            <w:vAlign w:val="center"/>
          </w:tcPr>
          <w:p w:rsidR="001C6FD4" w:rsidRPr="0026580A" w:rsidRDefault="001C6FD4" w:rsidP="00185594">
            <w:pPr>
              <w:pStyle w:val="3"/>
              <w:rPr>
                <w:b w:val="0"/>
                <w:bCs w:val="0"/>
                <w:color w:val="auto"/>
                <w:sz w:val="24"/>
                <w:szCs w:val="24"/>
              </w:rPr>
            </w:pPr>
            <w:r>
              <w:rPr>
                <w:b w:val="0"/>
                <w:bCs w:val="0"/>
                <w:color w:val="auto"/>
                <w:sz w:val="24"/>
                <w:szCs w:val="24"/>
              </w:rPr>
              <w:t>опрос, реферат, задачи, тестирование</w:t>
            </w:r>
          </w:p>
        </w:tc>
        <w:tc>
          <w:tcPr>
            <w:tcW w:w="2054" w:type="dxa"/>
          </w:tcPr>
          <w:p w:rsidR="001C6FD4" w:rsidRPr="006C658C" w:rsidRDefault="001C6FD4" w:rsidP="002667E1">
            <w:pPr>
              <w:spacing w:after="0" w:line="240" w:lineRule="auto"/>
              <w:rPr>
                <w:rFonts w:ascii="Times New Roman" w:hAnsi="Times New Roman" w:cs="Times New Roman"/>
                <w:spacing w:val="-2"/>
                <w:sz w:val="24"/>
                <w:szCs w:val="24"/>
                <w:lang w:eastAsia="ar-SA"/>
              </w:rPr>
            </w:pPr>
            <w:r w:rsidRPr="006C658C">
              <w:rPr>
                <w:rFonts w:ascii="Times New Roman" w:hAnsi="Times New Roman" w:cs="Times New Roman"/>
                <w:spacing w:val="-2"/>
                <w:sz w:val="24"/>
                <w:szCs w:val="24"/>
                <w:lang w:eastAsia="ar-SA"/>
              </w:rPr>
              <w:t xml:space="preserve">вопросы к </w:t>
            </w:r>
            <w:r>
              <w:rPr>
                <w:rFonts w:ascii="Times New Roman" w:hAnsi="Times New Roman" w:cs="Times New Roman"/>
                <w:spacing w:val="-2"/>
                <w:sz w:val="24"/>
                <w:szCs w:val="24"/>
                <w:lang w:eastAsia="ar-SA"/>
              </w:rPr>
              <w:t>экзамену</w:t>
            </w:r>
          </w:p>
        </w:tc>
      </w:tr>
    </w:tbl>
    <w:p w:rsidR="001C6FD4" w:rsidRPr="006C658C" w:rsidRDefault="001C6FD4" w:rsidP="002667E1">
      <w:pPr>
        <w:keepNext/>
        <w:spacing w:after="0" w:line="240" w:lineRule="auto"/>
        <w:outlineLvl w:val="0"/>
        <w:rPr>
          <w:rFonts w:ascii="Times New Roman" w:hAnsi="Times New Roman" w:cs="Times New Roman"/>
          <w:b/>
          <w:bCs/>
          <w:kern w:val="1"/>
          <w:sz w:val="24"/>
          <w:szCs w:val="24"/>
          <w:lang w:eastAsia="ru-RU"/>
        </w:rPr>
      </w:pPr>
      <w:bookmarkStart w:id="3" w:name="_Toc510011403"/>
    </w:p>
    <w:p w:rsidR="001C6FD4" w:rsidRDefault="001C6FD4" w:rsidP="002667E1">
      <w:pPr>
        <w:keepNext/>
        <w:spacing w:after="0" w:line="240" w:lineRule="auto"/>
        <w:jc w:val="center"/>
        <w:outlineLvl w:val="0"/>
        <w:rPr>
          <w:rFonts w:ascii="Times New Roman" w:hAnsi="Times New Roman" w:cs="Times New Roman"/>
          <w:b/>
          <w:bCs/>
          <w:kern w:val="1"/>
          <w:sz w:val="24"/>
          <w:szCs w:val="24"/>
          <w:lang w:eastAsia="ru-RU"/>
        </w:rPr>
      </w:pPr>
    </w:p>
    <w:p w:rsidR="001C6FD4" w:rsidRDefault="001C6FD4" w:rsidP="002667E1">
      <w:pPr>
        <w:keepNext/>
        <w:spacing w:after="0" w:line="240" w:lineRule="auto"/>
        <w:jc w:val="center"/>
        <w:outlineLvl w:val="0"/>
        <w:rPr>
          <w:rFonts w:ascii="Times New Roman" w:hAnsi="Times New Roman" w:cs="Times New Roman"/>
          <w:b/>
          <w:bCs/>
          <w:kern w:val="1"/>
          <w:sz w:val="24"/>
          <w:szCs w:val="24"/>
          <w:lang w:eastAsia="ru-RU"/>
        </w:rPr>
      </w:pPr>
    </w:p>
    <w:p w:rsidR="001C6FD4" w:rsidRDefault="001C6FD4" w:rsidP="002667E1">
      <w:pPr>
        <w:keepNext/>
        <w:spacing w:after="0" w:line="240" w:lineRule="auto"/>
        <w:jc w:val="center"/>
        <w:outlineLvl w:val="0"/>
        <w:rPr>
          <w:rFonts w:ascii="Times New Roman" w:hAnsi="Times New Roman" w:cs="Times New Roman"/>
          <w:b/>
          <w:bCs/>
          <w:kern w:val="1"/>
          <w:sz w:val="24"/>
          <w:szCs w:val="24"/>
          <w:lang w:eastAsia="ru-RU"/>
        </w:rPr>
      </w:pPr>
      <w:r w:rsidRPr="006C658C">
        <w:rPr>
          <w:rFonts w:ascii="Times New Roman" w:hAnsi="Times New Roman" w:cs="Times New Roman"/>
          <w:b/>
          <w:bCs/>
          <w:kern w:val="1"/>
          <w:sz w:val="24"/>
          <w:szCs w:val="24"/>
          <w:lang w:eastAsia="ru-RU"/>
        </w:rPr>
        <w:t>5. Показатели, критерии и шкала оценки сформированных компетенций</w:t>
      </w:r>
      <w:bookmarkEnd w:id="3"/>
    </w:p>
    <w:p w:rsidR="001C6FD4" w:rsidRPr="006C658C" w:rsidRDefault="001C6FD4" w:rsidP="002667E1">
      <w:pPr>
        <w:keepNext/>
        <w:spacing w:after="0" w:line="240" w:lineRule="auto"/>
        <w:jc w:val="center"/>
        <w:outlineLvl w:val="0"/>
        <w:rPr>
          <w:rFonts w:ascii="Times New Roman" w:hAnsi="Times New Roman" w:cs="Times New Roman"/>
          <w:b/>
          <w:bCs/>
          <w:kern w:val="1"/>
          <w:sz w:val="24"/>
          <w:szCs w:val="24"/>
          <w:lang w:eastAsia="ru-RU"/>
        </w:rPr>
      </w:pPr>
    </w:p>
    <w:p w:rsidR="001C6FD4" w:rsidRPr="006C658C" w:rsidRDefault="001C6FD4" w:rsidP="002667E1">
      <w:pPr>
        <w:spacing w:after="0" w:line="240" w:lineRule="auto"/>
        <w:rPr>
          <w:rFonts w:ascii="Times New Roman" w:hAnsi="Times New Roman" w:cs="Times New Roman"/>
          <w:sz w:val="20"/>
          <w:szCs w:val="20"/>
          <w:lang w:eastAsia="ru-RU"/>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2700"/>
        <w:gridCol w:w="2880"/>
        <w:gridCol w:w="3060"/>
      </w:tblGrid>
      <w:tr w:rsidR="001C6FD4" w:rsidRPr="006F6F8C">
        <w:tc>
          <w:tcPr>
            <w:tcW w:w="1008" w:type="dxa"/>
            <w:vMerge w:val="restart"/>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Код и наименование компетенций</w:t>
            </w:r>
          </w:p>
        </w:tc>
        <w:tc>
          <w:tcPr>
            <w:tcW w:w="8640" w:type="dxa"/>
            <w:gridSpan w:val="3"/>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Соответствие уровней освоения компетенции планируемым результатам обучения и критериям их оценивания</w:t>
            </w:r>
          </w:p>
        </w:tc>
      </w:tr>
      <w:tr w:rsidR="001C6FD4" w:rsidRPr="006F6F8C">
        <w:tc>
          <w:tcPr>
            <w:tcW w:w="1008" w:type="dxa"/>
            <w:vMerge/>
          </w:tcPr>
          <w:p w:rsidR="001C6FD4" w:rsidRPr="006C658C" w:rsidRDefault="001C6FD4" w:rsidP="002667E1">
            <w:pPr>
              <w:spacing w:after="0" w:line="240" w:lineRule="auto"/>
              <w:jc w:val="center"/>
              <w:rPr>
                <w:rFonts w:ascii="Times New Roman" w:hAnsi="Times New Roman" w:cs="Times New Roman"/>
                <w:sz w:val="24"/>
                <w:szCs w:val="24"/>
                <w:lang w:eastAsia="ru-RU"/>
              </w:rPr>
            </w:pPr>
          </w:p>
        </w:tc>
        <w:tc>
          <w:tcPr>
            <w:tcW w:w="2700" w:type="dxa"/>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пороговый</w:t>
            </w:r>
          </w:p>
        </w:tc>
        <w:tc>
          <w:tcPr>
            <w:tcW w:w="2880" w:type="dxa"/>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базовый</w:t>
            </w:r>
          </w:p>
        </w:tc>
        <w:tc>
          <w:tcPr>
            <w:tcW w:w="3060" w:type="dxa"/>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продвинутый</w:t>
            </w:r>
          </w:p>
        </w:tc>
      </w:tr>
      <w:tr w:rsidR="001C6FD4" w:rsidRPr="006F6F8C">
        <w:tc>
          <w:tcPr>
            <w:tcW w:w="1008" w:type="dxa"/>
            <w:vMerge/>
          </w:tcPr>
          <w:p w:rsidR="001C6FD4" w:rsidRPr="006C658C" w:rsidRDefault="001C6FD4" w:rsidP="002667E1">
            <w:pPr>
              <w:spacing w:after="0" w:line="240" w:lineRule="auto"/>
              <w:jc w:val="center"/>
              <w:rPr>
                <w:rFonts w:ascii="Times New Roman" w:hAnsi="Times New Roman" w:cs="Times New Roman"/>
                <w:sz w:val="24"/>
                <w:szCs w:val="24"/>
                <w:lang w:eastAsia="ru-RU"/>
              </w:rPr>
            </w:pPr>
          </w:p>
        </w:tc>
        <w:tc>
          <w:tcPr>
            <w:tcW w:w="8640" w:type="dxa"/>
            <w:gridSpan w:val="3"/>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Оценка</w:t>
            </w:r>
          </w:p>
        </w:tc>
      </w:tr>
      <w:tr w:rsidR="001C6FD4" w:rsidRPr="006F6F8C">
        <w:tc>
          <w:tcPr>
            <w:tcW w:w="1008" w:type="dxa"/>
            <w:vMerge/>
          </w:tcPr>
          <w:p w:rsidR="001C6FD4" w:rsidRPr="006C658C" w:rsidRDefault="001C6FD4" w:rsidP="002667E1">
            <w:pPr>
              <w:spacing w:after="0" w:line="240" w:lineRule="auto"/>
              <w:jc w:val="center"/>
              <w:rPr>
                <w:rFonts w:ascii="Times New Roman" w:hAnsi="Times New Roman" w:cs="Times New Roman"/>
                <w:b/>
                <w:bCs/>
                <w:sz w:val="24"/>
                <w:szCs w:val="24"/>
                <w:lang w:eastAsia="ru-RU"/>
              </w:rPr>
            </w:pPr>
          </w:p>
        </w:tc>
        <w:tc>
          <w:tcPr>
            <w:tcW w:w="2700" w:type="dxa"/>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Удовлетворительно </w:t>
            </w:r>
          </w:p>
        </w:tc>
        <w:tc>
          <w:tcPr>
            <w:tcW w:w="2880" w:type="dxa"/>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Хорошо</w:t>
            </w:r>
          </w:p>
        </w:tc>
        <w:tc>
          <w:tcPr>
            <w:tcW w:w="3060" w:type="dxa"/>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Отлично </w:t>
            </w:r>
          </w:p>
        </w:tc>
      </w:tr>
      <w:tr w:rsidR="001C6FD4" w:rsidRPr="006F6F8C">
        <w:trPr>
          <w:trHeight w:val="1010"/>
        </w:trPr>
        <w:tc>
          <w:tcPr>
            <w:tcW w:w="1008" w:type="dxa"/>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ОПК-5</w:t>
            </w:r>
          </w:p>
          <w:p w:rsidR="001C6FD4" w:rsidRPr="006C658C" w:rsidRDefault="001C6FD4" w:rsidP="002667E1">
            <w:pPr>
              <w:spacing w:after="0" w:line="240" w:lineRule="auto"/>
              <w:jc w:val="center"/>
              <w:rPr>
                <w:rFonts w:ascii="Times New Roman" w:hAnsi="Times New Roman" w:cs="Times New Roman"/>
                <w:b/>
                <w:bCs/>
                <w:sz w:val="24"/>
                <w:szCs w:val="24"/>
                <w:lang w:eastAsia="ru-RU"/>
              </w:rPr>
            </w:pPr>
          </w:p>
        </w:tc>
        <w:tc>
          <w:tcPr>
            <w:tcW w:w="2700" w:type="dxa"/>
          </w:tcPr>
          <w:p w:rsidR="001C6FD4" w:rsidRPr="006C658C" w:rsidRDefault="001C6FD4" w:rsidP="002667E1">
            <w:pPr>
              <w:autoSpaceDE w:val="0"/>
              <w:autoSpaceDN w:val="0"/>
              <w:adjustRightInd w:val="0"/>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имеет базовые знания об основополагающих понятиях, категориях, терминах, институтах права; - умеет на основе типовых примеров анализировать, толковать и правильно применять правовые нормы; - владеет навыками по инструкции преподавателя самостоятельно принимать решения и совершать юридические действия в точном соответствии с законодательством.</w:t>
            </w:r>
          </w:p>
        </w:tc>
        <w:tc>
          <w:tcPr>
            <w:tcW w:w="2880" w:type="dxa"/>
          </w:tcPr>
          <w:p w:rsidR="001C6FD4" w:rsidRPr="006C658C" w:rsidRDefault="001C6FD4" w:rsidP="002667E1">
            <w:pPr>
              <w:autoSpaceDE w:val="0"/>
              <w:autoSpaceDN w:val="0"/>
              <w:adjustRightInd w:val="0"/>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знает с некоторыми пробелами основополагающие понятия, категории, термины, институты права; - умеет с некоторыми пробелами самостоятельно анализировать, толковать и правильно применять правовые нормы; - владеет навыками с некоторыми пробелами самостоятельно принимать решения и совершать юридические действия в точном соответствии с законодательством.</w:t>
            </w:r>
          </w:p>
        </w:tc>
        <w:tc>
          <w:tcPr>
            <w:tcW w:w="3060" w:type="dxa"/>
          </w:tcPr>
          <w:p w:rsidR="001C6FD4" w:rsidRPr="006C658C" w:rsidRDefault="001C6FD4" w:rsidP="002667E1">
            <w:pPr>
              <w:autoSpaceDE w:val="0"/>
              <w:autoSpaceDN w:val="0"/>
              <w:adjustRightInd w:val="0"/>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знает на уровне понимания и воспроизведения основополагающие понятия, категории, термины, институты права; - умеет в полном объеме использовать знания для анализа, толкования и правильного применения правовых норм; - владеет в полном объеме навыками самостоятельно принимать решения и совершать юридические действия в точном соответствии с законодательством самостоятельно принимать решения и совершать юридические действия в точном соответствии с законодательством</w:t>
            </w:r>
          </w:p>
        </w:tc>
      </w:tr>
      <w:tr w:rsidR="001C6FD4" w:rsidRPr="006F6F8C">
        <w:trPr>
          <w:trHeight w:val="1010"/>
        </w:trPr>
        <w:tc>
          <w:tcPr>
            <w:tcW w:w="1008" w:type="dxa"/>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ПК-1</w:t>
            </w:r>
          </w:p>
        </w:tc>
        <w:tc>
          <w:tcPr>
            <w:tcW w:w="2700" w:type="dxa"/>
          </w:tcPr>
          <w:p w:rsidR="001C6FD4" w:rsidRPr="006C658C" w:rsidRDefault="001C6FD4" w:rsidP="002667E1">
            <w:pPr>
              <w:autoSpaceDE w:val="0"/>
              <w:autoSpaceDN w:val="0"/>
              <w:adjustRightInd w:val="0"/>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имеет базовые знания о системе средств, приемов и правил, используемых при создании, оформлении и упорядочении юридических актов для обеспечения эффективности их регулятивного воздействия; - умеет на основе типовых примеров правильно составлять и оформлять юридические документы; осуществлять правовую экспертизу нормативных правовых актов; - владеет навыками по инструкции преподавателя разрабатывать нормативные правовые акты.</w:t>
            </w:r>
          </w:p>
        </w:tc>
        <w:tc>
          <w:tcPr>
            <w:tcW w:w="2880" w:type="dxa"/>
          </w:tcPr>
          <w:p w:rsidR="001C6FD4" w:rsidRPr="006C658C" w:rsidRDefault="001C6FD4" w:rsidP="002667E1">
            <w:pPr>
              <w:autoSpaceDE w:val="0"/>
              <w:autoSpaceDN w:val="0"/>
              <w:adjustRightInd w:val="0"/>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знает с некоторыми пробелами систему средств, приемов и правил, используемых при создании, оформлении и упорядочении юридических актов для обеспечения эффективности их регулятивного воздействия; - умеет с некоторыми пробелами самостоятельно правильно составлять и оформлять юридические документы; осуществлять правовую экспертизу нормативных правовых актов; - владеет навыками с некоторыми пробелами разработки нормативных правовых актов.</w:t>
            </w:r>
          </w:p>
        </w:tc>
        <w:tc>
          <w:tcPr>
            <w:tcW w:w="3060" w:type="dxa"/>
          </w:tcPr>
          <w:p w:rsidR="001C6FD4" w:rsidRPr="006C658C" w:rsidRDefault="001C6FD4" w:rsidP="002667E1">
            <w:pPr>
              <w:autoSpaceDE w:val="0"/>
              <w:autoSpaceDN w:val="0"/>
              <w:adjustRightInd w:val="0"/>
              <w:spacing w:after="0" w:line="240" w:lineRule="auto"/>
              <w:rPr>
                <w:rFonts w:ascii="Times New Roman" w:hAnsi="Times New Roman" w:cs="Times New Roman"/>
                <w:sz w:val="24"/>
                <w:szCs w:val="24"/>
                <w:lang w:eastAsia="ru-RU"/>
              </w:rPr>
            </w:pPr>
            <w:r w:rsidRPr="006C658C">
              <w:rPr>
                <w:rFonts w:ascii="Times New Roman" w:hAnsi="Times New Roman" w:cs="Times New Roman"/>
                <w:sz w:val="24"/>
                <w:szCs w:val="24"/>
                <w:lang w:eastAsia="ru-RU"/>
              </w:rPr>
              <w:t>- знает на уровне понимания и воспроизведения систему средств, приемов и правил, используемых при создании, оформлении и упорядочении юридических актов для обеспечения эффективности их регулятивного воздействия; - умеет в полном объеме использовать знания по правильному составлению и оформлению юридических документов; осуществлению правовой экспертизы нормативных правовых актов; - владеет в полном объеме навыками самостоятельно разрабатывать нормативные правовые акты.</w:t>
            </w:r>
          </w:p>
        </w:tc>
      </w:tr>
      <w:tr w:rsidR="001C6FD4" w:rsidRPr="006F6F8C">
        <w:trPr>
          <w:trHeight w:val="1010"/>
        </w:trPr>
        <w:tc>
          <w:tcPr>
            <w:tcW w:w="1008" w:type="dxa"/>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ПК-2</w:t>
            </w:r>
          </w:p>
        </w:tc>
        <w:tc>
          <w:tcPr>
            <w:tcW w:w="2700" w:type="dxa"/>
          </w:tcPr>
          <w:p w:rsidR="001C6FD4" w:rsidRPr="006C658C" w:rsidRDefault="001C6FD4" w:rsidP="002667E1">
            <w:pPr>
              <w:spacing w:after="0" w:line="240" w:lineRule="auto"/>
              <w:rPr>
                <w:rFonts w:ascii="Times New Roman" w:hAnsi="Times New Roman" w:cs="Times New Roman"/>
                <w:b/>
                <w:bCs/>
                <w:sz w:val="24"/>
                <w:szCs w:val="24"/>
                <w:lang w:eastAsia="ru-RU"/>
              </w:rPr>
            </w:pPr>
            <w:r w:rsidRPr="006C658C">
              <w:rPr>
                <w:rFonts w:ascii="Times New Roman" w:hAnsi="Times New Roman" w:cs="Times New Roman"/>
                <w:sz w:val="24"/>
                <w:szCs w:val="24"/>
                <w:lang w:eastAsia="ru-RU"/>
              </w:rPr>
              <w:t>- имеет базовые знания о понятиях, структуре и видах правосознания, правового мышления и правовой культуры; - умеет на основе типовых примеров оперировать юридическими понятиями и категориями; - владеет навыками по инструкции преподавателя реализовывать нормы материального и процессуального права на основе развитого правосознания, правового мышления и правовой культуры</w:t>
            </w:r>
          </w:p>
        </w:tc>
        <w:tc>
          <w:tcPr>
            <w:tcW w:w="2880" w:type="dxa"/>
          </w:tcPr>
          <w:p w:rsidR="001C6FD4" w:rsidRPr="006C658C" w:rsidRDefault="001C6FD4" w:rsidP="002667E1">
            <w:pPr>
              <w:spacing w:after="0" w:line="240" w:lineRule="auto"/>
              <w:rPr>
                <w:rFonts w:ascii="Times New Roman" w:hAnsi="Times New Roman" w:cs="Times New Roman"/>
                <w:b/>
                <w:bCs/>
                <w:sz w:val="24"/>
                <w:szCs w:val="24"/>
                <w:lang w:eastAsia="ru-RU"/>
              </w:rPr>
            </w:pPr>
            <w:r w:rsidRPr="006C658C">
              <w:rPr>
                <w:rFonts w:ascii="Times New Roman" w:hAnsi="Times New Roman" w:cs="Times New Roman"/>
                <w:sz w:val="24"/>
                <w:szCs w:val="24"/>
                <w:lang w:eastAsia="ru-RU"/>
              </w:rPr>
              <w:t>- знает с некоторыми пробелами понятия, структуру и виды правосознания, правового мышления и правовой культуры; - умеет с некоторыми пробелами самостоятельно оперировать юридическими понятиями и категориями; - владеет навыками с некоторыми пробелами реализовывать нормы материального и процессуального права на основе развитого правосознания, правового мышления и правовой культуры.</w:t>
            </w:r>
          </w:p>
        </w:tc>
        <w:tc>
          <w:tcPr>
            <w:tcW w:w="3060" w:type="dxa"/>
          </w:tcPr>
          <w:p w:rsidR="001C6FD4" w:rsidRPr="006C658C" w:rsidRDefault="001C6FD4" w:rsidP="002667E1">
            <w:pPr>
              <w:spacing w:after="0" w:line="240" w:lineRule="auto"/>
              <w:rPr>
                <w:rFonts w:ascii="Times New Roman" w:hAnsi="Times New Roman" w:cs="Times New Roman"/>
                <w:b/>
                <w:bCs/>
                <w:sz w:val="24"/>
                <w:szCs w:val="24"/>
                <w:lang w:eastAsia="ru-RU"/>
              </w:rPr>
            </w:pPr>
            <w:r w:rsidRPr="006C658C">
              <w:rPr>
                <w:rFonts w:ascii="Times New Roman" w:hAnsi="Times New Roman" w:cs="Times New Roman"/>
                <w:sz w:val="24"/>
                <w:szCs w:val="24"/>
                <w:lang w:eastAsia="ru-RU"/>
              </w:rPr>
              <w:t>- знает на уровне понимания и воспроизведения понятия, структуру и виды правосознания, правового мышления и правовой культуры; - умеет в полном объеме оперировать юридическими понятиями и категориями; - владеет в полном объеме навыками самостоятельно реализовывать нормы материального и процессуального права на основе развитого правосознания, правового мышления и правовой культуры.</w:t>
            </w:r>
          </w:p>
        </w:tc>
      </w:tr>
      <w:tr w:rsidR="001C6FD4" w:rsidRPr="006F6F8C">
        <w:trPr>
          <w:trHeight w:val="698"/>
        </w:trPr>
        <w:tc>
          <w:tcPr>
            <w:tcW w:w="1008" w:type="dxa"/>
            <w:vAlign w:val="center"/>
          </w:tcPr>
          <w:p w:rsidR="001C6FD4" w:rsidRPr="006C658C" w:rsidRDefault="001C6FD4" w:rsidP="002667E1">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ПК-15</w:t>
            </w:r>
          </w:p>
        </w:tc>
        <w:tc>
          <w:tcPr>
            <w:tcW w:w="2700" w:type="dxa"/>
          </w:tcPr>
          <w:p w:rsidR="001C6FD4" w:rsidRPr="006C658C" w:rsidRDefault="001C6FD4" w:rsidP="002667E1">
            <w:pPr>
              <w:spacing w:after="0" w:line="240" w:lineRule="auto"/>
              <w:rPr>
                <w:rFonts w:ascii="Times New Roman" w:hAnsi="Times New Roman" w:cs="Times New Roman"/>
                <w:i/>
                <w:iCs/>
                <w:sz w:val="24"/>
                <w:szCs w:val="24"/>
                <w:lang w:eastAsia="ru-RU"/>
              </w:rPr>
            </w:pPr>
            <w:r w:rsidRPr="006C658C">
              <w:rPr>
                <w:rFonts w:ascii="Times New Roman" w:hAnsi="Times New Roman" w:cs="Times New Roman"/>
                <w:sz w:val="24"/>
                <w:szCs w:val="24"/>
                <w:lang w:eastAsia="ru-RU"/>
              </w:rPr>
              <w:t>- имеет базовые знания об основополагающих понятиях, категориях, терминах, институтах права; - умеет на основе типовых примеров анализировать, толковать и правильно применять правовые нормы; - владеет правовой терминологией; навыками по инструкции преподавателя анализировать правовые явления, юридические факты, правовые нормы и правовые отношения, являющихся объектами профессиональной деятельности</w:t>
            </w:r>
          </w:p>
        </w:tc>
        <w:tc>
          <w:tcPr>
            <w:tcW w:w="2880" w:type="dxa"/>
          </w:tcPr>
          <w:p w:rsidR="001C6FD4" w:rsidRPr="006C658C" w:rsidRDefault="001C6FD4" w:rsidP="002667E1">
            <w:pPr>
              <w:spacing w:after="0" w:line="240" w:lineRule="auto"/>
              <w:rPr>
                <w:rFonts w:ascii="Times New Roman" w:hAnsi="Times New Roman" w:cs="Times New Roman"/>
                <w:i/>
                <w:iCs/>
                <w:sz w:val="24"/>
                <w:szCs w:val="24"/>
                <w:lang w:eastAsia="ru-RU"/>
              </w:rPr>
            </w:pPr>
            <w:r w:rsidRPr="006C658C">
              <w:rPr>
                <w:rFonts w:ascii="Times New Roman" w:hAnsi="Times New Roman" w:cs="Times New Roman"/>
                <w:sz w:val="24"/>
                <w:szCs w:val="24"/>
                <w:lang w:eastAsia="ru-RU"/>
              </w:rPr>
              <w:t>- знает с некоторыми пробелами основополагающие понятия, категории, термины, институты права; - умеет с некоторыми пробелами самостоятельно анализировать, толковать и правильно применять правовые нормы; - владеет правовой терминологией; навыками с некоторыми пробелами анализировать правовые явления, юридические факты, правовые нормы и правовые отношения, являющихся объектами профессиональной деятельности.</w:t>
            </w:r>
          </w:p>
        </w:tc>
        <w:tc>
          <w:tcPr>
            <w:tcW w:w="3060" w:type="dxa"/>
          </w:tcPr>
          <w:p w:rsidR="001C6FD4" w:rsidRPr="006C658C" w:rsidRDefault="001C6FD4" w:rsidP="002667E1">
            <w:pPr>
              <w:spacing w:after="0" w:line="240" w:lineRule="auto"/>
              <w:rPr>
                <w:rFonts w:ascii="Times New Roman" w:hAnsi="Times New Roman" w:cs="Times New Roman"/>
                <w:i/>
                <w:iCs/>
                <w:sz w:val="24"/>
                <w:szCs w:val="24"/>
                <w:lang w:eastAsia="ru-RU"/>
              </w:rPr>
            </w:pPr>
            <w:r w:rsidRPr="006C658C">
              <w:rPr>
                <w:rFonts w:ascii="Times New Roman" w:hAnsi="Times New Roman" w:cs="Times New Roman"/>
                <w:sz w:val="24"/>
                <w:szCs w:val="24"/>
                <w:lang w:eastAsia="ru-RU"/>
              </w:rPr>
              <w:t>- знает на уровне понимания и воспроизведения основополагающие понятия, категории, термины, институты права; - умеет в полном объеме использовать знания для анализа, толкования и правильного применения правовых норм; - владеет в полном объеме правовой терминологией; навыками самостоятельного анализа правовых явлений, юридических фактов, правовых норм и правовых отношений, являющихся объектами профессиональной деятельности.</w:t>
            </w:r>
          </w:p>
        </w:tc>
      </w:tr>
    </w:tbl>
    <w:p w:rsidR="001C6FD4" w:rsidRPr="006C658C" w:rsidRDefault="001C6FD4" w:rsidP="002667E1">
      <w:pPr>
        <w:spacing w:after="0" w:line="240" w:lineRule="auto"/>
        <w:ind w:left="100"/>
        <w:jc w:val="center"/>
        <w:rPr>
          <w:rFonts w:ascii="Times New Roman" w:hAnsi="Times New Roman" w:cs="Times New Roman"/>
          <w:b/>
          <w:bCs/>
          <w:sz w:val="24"/>
          <w:szCs w:val="24"/>
          <w:lang w:eastAsia="ru-RU"/>
        </w:rPr>
      </w:pPr>
    </w:p>
    <w:p w:rsidR="001C6FD4" w:rsidRPr="006C658C" w:rsidRDefault="001C6FD4" w:rsidP="002667E1">
      <w:pPr>
        <w:spacing w:after="0" w:line="240" w:lineRule="auto"/>
        <w:jc w:val="center"/>
        <w:rPr>
          <w:rFonts w:ascii="Times New Roman" w:hAnsi="Times New Roman" w:cs="Times New Roman"/>
          <w:b/>
          <w:bCs/>
          <w:sz w:val="24"/>
          <w:szCs w:val="24"/>
        </w:rPr>
      </w:pPr>
      <w:r w:rsidRPr="006C658C">
        <w:rPr>
          <w:rFonts w:ascii="Times New Roman" w:hAnsi="Times New Roman" w:cs="Times New Roman"/>
          <w:b/>
          <w:bCs/>
          <w:sz w:val="24"/>
          <w:szCs w:val="24"/>
          <w:lang w:eastAsia="ru-RU"/>
        </w:rPr>
        <w:t xml:space="preserve">6. </w:t>
      </w:r>
      <w:r w:rsidRPr="006C658C">
        <w:rPr>
          <w:rFonts w:ascii="Times New Roman" w:hAnsi="Times New Roman" w:cs="Times New Roman"/>
          <w:b/>
          <w:b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1C6FD4" w:rsidRPr="006C658C" w:rsidRDefault="001C6FD4" w:rsidP="002667E1">
      <w:pPr>
        <w:spacing w:after="0" w:line="240" w:lineRule="auto"/>
        <w:ind w:left="720"/>
        <w:rPr>
          <w:rFonts w:ascii="Times New Roman" w:hAnsi="Times New Roman" w:cs="Times New Roman"/>
          <w:b/>
          <w:bCs/>
          <w:sz w:val="24"/>
          <w:szCs w:val="24"/>
        </w:rPr>
      </w:pPr>
    </w:p>
    <w:p w:rsidR="001C6FD4" w:rsidRPr="006C658C" w:rsidRDefault="001C6FD4" w:rsidP="002667E1">
      <w:pPr>
        <w:spacing w:after="0" w:line="240" w:lineRule="auto"/>
        <w:ind w:left="460"/>
        <w:jc w:val="center"/>
        <w:rPr>
          <w:rFonts w:ascii="Times New Roman" w:hAnsi="Times New Roman" w:cs="Times New Roman"/>
          <w:b/>
          <w:bCs/>
          <w:sz w:val="24"/>
          <w:szCs w:val="24"/>
        </w:rPr>
      </w:pPr>
      <w:r w:rsidRPr="006C658C">
        <w:rPr>
          <w:rFonts w:ascii="Times New Roman" w:hAnsi="Times New Roman" w:cs="Times New Roman"/>
          <w:b/>
          <w:bCs/>
          <w:sz w:val="24"/>
          <w:szCs w:val="24"/>
        </w:rPr>
        <w:t>6.1. Текущая аттестация</w:t>
      </w:r>
    </w:p>
    <w:p w:rsidR="001C6FD4" w:rsidRPr="006C658C" w:rsidRDefault="001C6FD4" w:rsidP="002667E1">
      <w:pPr>
        <w:spacing w:after="0" w:line="240" w:lineRule="auto"/>
        <w:ind w:left="460"/>
        <w:rPr>
          <w:rFonts w:ascii="Times New Roman" w:hAnsi="Times New Roman" w:cs="Times New Roman"/>
          <w:sz w:val="24"/>
          <w:szCs w:val="24"/>
        </w:rPr>
      </w:pPr>
      <w:r w:rsidRPr="006C658C">
        <w:rPr>
          <w:rFonts w:ascii="Times New Roman" w:hAnsi="Times New Roman" w:cs="Times New Roman"/>
          <w:sz w:val="24"/>
          <w:szCs w:val="24"/>
        </w:rPr>
        <w:t>1) опрос</w:t>
      </w:r>
    </w:p>
    <w:p w:rsidR="001C6FD4" w:rsidRPr="006C658C" w:rsidRDefault="001C6FD4" w:rsidP="002667E1">
      <w:pPr>
        <w:spacing w:after="0" w:line="240" w:lineRule="auto"/>
        <w:ind w:left="460"/>
        <w:rPr>
          <w:rFonts w:ascii="Times New Roman" w:hAnsi="Times New Roman" w:cs="Times New Roman"/>
          <w:sz w:val="24"/>
          <w:szCs w:val="24"/>
        </w:rPr>
      </w:pPr>
      <w:r w:rsidRPr="006C658C">
        <w:rPr>
          <w:rFonts w:ascii="Times New Roman" w:hAnsi="Times New Roman" w:cs="Times New Roman"/>
          <w:sz w:val="24"/>
          <w:szCs w:val="24"/>
        </w:rPr>
        <w:t>2) реферат (ПК-5, ПК-6, ПК-11),</w:t>
      </w:r>
    </w:p>
    <w:p w:rsidR="001C6FD4" w:rsidRDefault="001C6FD4" w:rsidP="002667E1">
      <w:pPr>
        <w:spacing w:after="0" w:line="240" w:lineRule="auto"/>
        <w:ind w:left="460"/>
        <w:rPr>
          <w:rFonts w:ascii="Times New Roman" w:hAnsi="Times New Roman" w:cs="Times New Roman"/>
          <w:sz w:val="24"/>
          <w:szCs w:val="24"/>
        </w:rPr>
      </w:pPr>
      <w:r w:rsidRPr="006C658C">
        <w:rPr>
          <w:rFonts w:ascii="Times New Roman" w:hAnsi="Times New Roman" w:cs="Times New Roman"/>
          <w:sz w:val="24"/>
          <w:szCs w:val="24"/>
        </w:rPr>
        <w:t xml:space="preserve">4) </w:t>
      </w:r>
      <w:r>
        <w:rPr>
          <w:rFonts w:ascii="Times New Roman" w:hAnsi="Times New Roman" w:cs="Times New Roman"/>
          <w:sz w:val="24"/>
          <w:szCs w:val="24"/>
        </w:rPr>
        <w:t>тестовые</w:t>
      </w:r>
      <w:r w:rsidRPr="006C658C">
        <w:rPr>
          <w:rFonts w:ascii="Times New Roman" w:hAnsi="Times New Roman" w:cs="Times New Roman"/>
          <w:sz w:val="24"/>
          <w:szCs w:val="24"/>
        </w:rPr>
        <w:t xml:space="preserve"> задания(ПК-5, ПК-6, ПК-11),</w:t>
      </w:r>
    </w:p>
    <w:p w:rsidR="001C6FD4" w:rsidRPr="006C658C" w:rsidRDefault="001C6FD4" w:rsidP="002667E1">
      <w:pPr>
        <w:spacing w:after="0" w:line="240" w:lineRule="auto"/>
        <w:ind w:left="460"/>
        <w:rPr>
          <w:rFonts w:ascii="Times New Roman" w:hAnsi="Times New Roman" w:cs="Times New Roman"/>
          <w:sz w:val="24"/>
          <w:szCs w:val="24"/>
        </w:rPr>
      </w:pPr>
      <w:r>
        <w:rPr>
          <w:rFonts w:ascii="Times New Roman" w:hAnsi="Times New Roman" w:cs="Times New Roman"/>
          <w:sz w:val="24"/>
          <w:szCs w:val="24"/>
        </w:rPr>
        <w:t>5) ситуационные задания.</w:t>
      </w:r>
    </w:p>
    <w:p w:rsidR="001C6FD4" w:rsidRDefault="001C6FD4" w:rsidP="002667E1">
      <w:pPr>
        <w:jc w:val="center"/>
        <w:rPr>
          <w:rFonts w:ascii="Times New Roman" w:hAnsi="Times New Roman" w:cs="Times New Roman"/>
          <w:sz w:val="28"/>
          <w:szCs w:val="28"/>
        </w:rPr>
      </w:pPr>
    </w:p>
    <w:p w:rsidR="001C6FD4" w:rsidRPr="006C658C" w:rsidRDefault="001C6FD4" w:rsidP="002667E1">
      <w:pPr>
        <w:spacing w:after="0" w:line="240" w:lineRule="auto"/>
        <w:jc w:val="center"/>
        <w:rPr>
          <w:rFonts w:ascii="Times New Roman" w:hAnsi="Times New Roman" w:cs="Times New Roman"/>
          <w:b/>
          <w:bCs/>
          <w:i/>
          <w:iCs/>
          <w:sz w:val="24"/>
          <w:szCs w:val="24"/>
          <w:lang w:eastAsia="ru-RU"/>
        </w:rPr>
      </w:pPr>
      <w:r w:rsidRPr="006C658C">
        <w:rPr>
          <w:rFonts w:ascii="Times New Roman" w:hAnsi="Times New Roman" w:cs="Times New Roman"/>
          <w:b/>
          <w:bCs/>
          <w:i/>
          <w:iCs/>
          <w:sz w:val="24"/>
          <w:szCs w:val="24"/>
          <w:lang w:eastAsia="ru-RU"/>
        </w:rPr>
        <w:t>Методические рекомендации по подготовке реферата</w:t>
      </w:r>
    </w:p>
    <w:p w:rsidR="001C6FD4" w:rsidRPr="006C658C" w:rsidRDefault="001C6FD4" w:rsidP="002667E1">
      <w:pPr>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Очень важным и более сложным видом самостоятельной работы является  написание реферата (письменной работы на определенную тему).</w:t>
      </w:r>
    </w:p>
    <w:p w:rsidR="001C6FD4" w:rsidRPr="006C658C" w:rsidRDefault="001C6FD4" w:rsidP="002667E1">
      <w:pPr>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Написание реферата соединяет в себе элементы учебно-поисковой и научно-исследовательской работы. При этом важно помнить, что реферат – это не простое изложение уже известного учебного материала, а попытка создания творческой научной работы с соответствующими обобщениями и выводами, носящими самостоятельный характер</w:t>
      </w:r>
    </w:p>
    <w:p w:rsidR="001C6FD4" w:rsidRPr="006C658C" w:rsidRDefault="001C6FD4" w:rsidP="002667E1">
      <w:pPr>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С учетом, что по теории государства и права студент на первом курсе обучения должен подготовить курсовую работу, написание реферата преследует цель приобретения первичных навыков самостоятельного научного поиска, который включает: изучение научной литературы по выбранной теме, анализ различных учебных источников и точек зрения, обобщение материала, выделение главного, формулирование выводов и т. п. При написании рефератов студент глубже постигает наиболее сложные проблемы курса теории государства и права, учится лаконично излагать свои мысли, обобщать тенденцию юридической практики. Кроме того, студент так же учится правильно докладывать результаты своего труда, текстуально оформлять работу. </w:t>
      </w:r>
    </w:p>
    <w:p w:rsidR="001C6FD4" w:rsidRPr="006C658C" w:rsidRDefault="001C6FD4" w:rsidP="002667E1">
      <w:pPr>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Подготовка рефератов способствует формированию правовой культуры у будущего юриста, закреплению у него юридических знаний, развитию умения самостоятельно анализировать многообразные общественно-политические явления современности, вести в процессе занятий научно-обоснованную полемику по вопросам государства и права.</w:t>
      </w:r>
    </w:p>
    <w:p w:rsidR="001C6FD4" w:rsidRPr="002667E1" w:rsidRDefault="001C6FD4" w:rsidP="002667E1">
      <w:pPr>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sz w:val="24"/>
          <w:szCs w:val="24"/>
          <w:lang w:eastAsia="ru-RU"/>
        </w:rPr>
        <w:t>Рефераты пишутся по наиболее актуальным темам и должны охватывать дискуссионные и проблемные вопросы теории государства и права. В них, на основе тщательного анализа и обобщения научного материала, сопоставляются различные взгляды авторов, определяется собственная позиция студента в изложении соответствующих теоретических аргументов.</w:t>
      </w:r>
    </w:p>
    <w:p w:rsidR="001C6FD4" w:rsidRPr="006E7136" w:rsidRDefault="001C6FD4" w:rsidP="006E7136">
      <w:pPr>
        <w:spacing w:after="0" w:line="240" w:lineRule="auto"/>
        <w:jc w:val="both"/>
        <w:rPr>
          <w:rFonts w:ascii="Times New Roman" w:hAnsi="Times New Roman" w:cs="Times New Roman"/>
          <w:sz w:val="24"/>
          <w:szCs w:val="24"/>
        </w:rPr>
      </w:pPr>
    </w:p>
    <w:p w:rsidR="001C6FD4" w:rsidRPr="002667E1" w:rsidRDefault="001C6FD4" w:rsidP="002667E1">
      <w:pPr>
        <w:tabs>
          <w:tab w:val="left" w:pos="3540"/>
        </w:tabs>
        <w:spacing w:after="0" w:line="240" w:lineRule="auto"/>
        <w:jc w:val="center"/>
        <w:rPr>
          <w:rFonts w:ascii="Times New Roman" w:hAnsi="Times New Roman" w:cs="Times New Roman"/>
          <w:b/>
          <w:bCs/>
          <w:sz w:val="24"/>
          <w:szCs w:val="24"/>
        </w:rPr>
      </w:pPr>
      <w:r w:rsidRPr="006E7136">
        <w:rPr>
          <w:rFonts w:ascii="Times New Roman" w:hAnsi="Times New Roman" w:cs="Times New Roman"/>
          <w:b/>
          <w:bCs/>
          <w:sz w:val="24"/>
          <w:szCs w:val="24"/>
        </w:rPr>
        <w:t xml:space="preserve">Темы </w:t>
      </w:r>
      <w:r>
        <w:rPr>
          <w:rFonts w:ascii="Times New Roman" w:hAnsi="Times New Roman" w:cs="Times New Roman"/>
          <w:b/>
          <w:bCs/>
          <w:sz w:val="24"/>
          <w:szCs w:val="24"/>
        </w:rPr>
        <w:t>рефератов</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предпринимательской деятельности по российскому законодательству.</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Принципы предпринимательского права.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предмет, методы и система предпри</w:t>
      </w:r>
      <w:r w:rsidRPr="006E7136">
        <w:rPr>
          <w:rFonts w:ascii="Times New Roman" w:hAnsi="Times New Roman" w:cs="Times New Roman"/>
          <w:sz w:val="24"/>
          <w:szCs w:val="24"/>
        </w:rPr>
        <w:softHyphen/>
        <w:t xml:space="preserve">нимательского права. </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Проблемы систематизации и кодификации предпринимательского законодательства.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субъектов предпринимательского пра</w:t>
      </w:r>
      <w:r w:rsidRPr="006E7136">
        <w:rPr>
          <w:rFonts w:ascii="Times New Roman" w:hAnsi="Times New Roman" w:cs="Times New Roman"/>
          <w:sz w:val="24"/>
          <w:szCs w:val="24"/>
        </w:rPr>
        <w:softHyphen/>
        <w:t>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Правовой статус учредительных документов коммерческой орга</w:t>
      </w:r>
      <w:r w:rsidRPr="006E7136">
        <w:rPr>
          <w:rFonts w:ascii="Times New Roman" w:hAnsi="Times New Roman" w:cs="Times New Roman"/>
          <w:sz w:val="24"/>
          <w:szCs w:val="24"/>
        </w:rPr>
        <w:softHyphen/>
        <w:t>низации и требования, предъявляемые к их содержанию.</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состав имущества как материально-технической базы предпринимательской деятельности и объекта имущественного обособления юридического лица.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Виды и состав имущественных фондов юридического лица, формируемых и используемых при осуществлении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правового режима имущества и имущест</w:t>
      </w:r>
      <w:r w:rsidRPr="006E7136">
        <w:rPr>
          <w:rFonts w:ascii="Times New Roman" w:hAnsi="Times New Roman" w:cs="Times New Roman"/>
          <w:sz w:val="24"/>
          <w:szCs w:val="24"/>
        </w:rPr>
        <w:softHyphen/>
        <w:t>венных фондов юридического лица, используемых при осуществлении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виды и содержание предпринимательских обязательств.</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договоров, используемых при осуще</w:t>
      </w:r>
      <w:r w:rsidRPr="006E7136">
        <w:rPr>
          <w:rFonts w:ascii="Times New Roman" w:hAnsi="Times New Roman" w:cs="Times New Roman"/>
          <w:sz w:val="24"/>
          <w:szCs w:val="24"/>
        </w:rPr>
        <w:softHyphen/>
        <w:t>ствлении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Понятия и признаки несостоятельности (банкротства) субъектов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наблюдения в процессе несостоятельности (банкротства).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ми</w:t>
      </w:r>
      <w:r w:rsidRPr="006E7136">
        <w:rPr>
          <w:rFonts w:ascii="Times New Roman" w:hAnsi="Times New Roman" w:cs="Times New Roman"/>
          <w:sz w:val="24"/>
          <w:szCs w:val="24"/>
        </w:rPr>
        <w:softHyphen/>
        <w:t>рового соглашения в процессе несостоятельности (банкротства).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внешнего управления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конкурсного производства в процессе несостоятельности (банкротства).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упрощенных процедур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Правое положение арбитражного суда в процессе несостоятель</w:t>
      </w:r>
      <w:r w:rsidRPr="006E7136">
        <w:rPr>
          <w:rFonts w:ascii="Times New Roman" w:hAnsi="Times New Roman" w:cs="Times New Roman"/>
          <w:sz w:val="24"/>
          <w:szCs w:val="24"/>
        </w:rPr>
        <w:softHyphen/>
        <w:t>ности (банкротстве).</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должника в процессе несостоятельности (банкротстве).</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кредитора в процессе несостоятельности (банкротстве).</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арбитражных управляющих в процессе не</w:t>
      </w:r>
      <w:r w:rsidRPr="006E7136">
        <w:rPr>
          <w:rFonts w:ascii="Times New Roman" w:hAnsi="Times New Roman" w:cs="Times New Roman"/>
          <w:sz w:val="24"/>
          <w:szCs w:val="24"/>
        </w:rPr>
        <w:softHyphen/>
        <w:t>состоятельности (банкротстве).</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инвестиционной деятельности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деятельности профессиональных участников рынка ценных бумаг.</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инновационной деятельности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Правовые формы и инструменты государственного воздействия на предприни</w:t>
      </w:r>
      <w:r w:rsidRPr="006E7136">
        <w:rPr>
          <w:rFonts w:ascii="Times New Roman" w:hAnsi="Times New Roman" w:cs="Times New Roman"/>
          <w:sz w:val="24"/>
          <w:szCs w:val="24"/>
        </w:rPr>
        <w:softHyphen/>
        <w:t>мательскую  деятельность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Прогнозирование и программирование предпринимательской деятельности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Государственная регистрация субъектов предпринима</w:t>
      </w:r>
      <w:r w:rsidRPr="006E7136">
        <w:rPr>
          <w:rFonts w:ascii="Times New Roman" w:hAnsi="Times New Roman" w:cs="Times New Roman"/>
          <w:sz w:val="24"/>
          <w:szCs w:val="24"/>
        </w:rPr>
        <w:softHyphen/>
        <w:t>тельской деятельности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Лицензирования предпринимательской деятельности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Цели и задачи антимонопольного регулирования предпринима</w:t>
      </w:r>
      <w:r w:rsidRPr="006E7136">
        <w:rPr>
          <w:rFonts w:ascii="Times New Roman" w:hAnsi="Times New Roman" w:cs="Times New Roman"/>
          <w:sz w:val="24"/>
          <w:szCs w:val="24"/>
        </w:rPr>
        <w:softHyphen/>
        <w:t>тельской деятельности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организации, зани</w:t>
      </w:r>
      <w:r w:rsidRPr="006E7136">
        <w:rPr>
          <w:rFonts w:ascii="Times New Roman" w:hAnsi="Times New Roman" w:cs="Times New Roman"/>
          <w:sz w:val="24"/>
          <w:szCs w:val="24"/>
        </w:rPr>
        <w:softHyphen/>
        <w:t>мающей доминирующее положение на рынке,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регулирования естественных монополий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Правовые формы управления качеством товаров (работ, услуг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Государственное регулирование цен на товары (работы, услуги)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приватизации в Российской Федерации.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Юридическая ответственность субъектов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виды санкций в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Судебный и арбитражный порядок защиты прав и законных интересов субъектов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Третейский порядок защиты прав и законных интересов субъектов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Нотариальный порядок защиты прав и законных интересов субъектов предпринимательской деятельности.</w:t>
      </w:r>
    </w:p>
    <w:p w:rsidR="001C6FD4" w:rsidRPr="006E7136" w:rsidRDefault="001C6FD4" w:rsidP="002667E1">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Административный порядок защиты прав и законных интересов субъектов предпринимательской деятельности.</w:t>
      </w:r>
    </w:p>
    <w:p w:rsidR="001C6FD4" w:rsidRPr="006E7136" w:rsidRDefault="001C6FD4" w:rsidP="002667E1">
      <w:pPr>
        <w:pStyle w:val="FR3"/>
        <w:ind w:left="0" w:right="-186" w:firstLine="540"/>
        <w:jc w:val="both"/>
        <w:rPr>
          <w:b w:val="0"/>
          <w:bCs w:val="0"/>
          <w:sz w:val="24"/>
          <w:szCs w:val="24"/>
        </w:rPr>
      </w:pPr>
    </w:p>
    <w:p w:rsidR="001C6FD4" w:rsidRPr="006E7136" w:rsidRDefault="001C6FD4" w:rsidP="006E7136">
      <w:pPr>
        <w:spacing w:after="0" w:line="240" w:lineRule="auto"/>
        <w:jc w:val="both"/>
        <w:rPr>
          <w:rFonts w:ascii="Times New Roman" w:hAnsi="Times New Roman" w:cs="Times New Roman"/>
          <w:b/>
          <w:bCs/>
          <w:snapToGrid w:val="0"/>
          <w:sz w:val="24"/>
          <w:szCs w:val="24"/>
        </w:rPr>
      </w:pPr>
    </w:p>
    <w:p w:rsidR="001C6FD4" w:rsidRPr="006E7136" w:rsidRDefault="001C6FD4" w:rsidP="006E7136">
      <w:pPr>
        <w:spacing w:after="0" w:line="240" w:lineRule="auto"/>
        <w:jc w:val="both"/>
        <w:rPr>
          <w:rFonts w:ascii="Times New Roman" w:hAnsi="Times New Roman" w:cs="Times New Roman"/>
          <w:b/>
          <w:bCs/>
          <w:snapToGrid w:val="0"/>
          <w:sz w:val="24"/>
          <w:szCs w:val="24"/>
        </w:rPr>
      </w:pPr>
      <w:r w:rsidRPr="006E7136">
        <w:rPr>
          <w:rFonts w:ascii="Times New Roman" w:hAnsi="Times New Roman" w:cs="Times New Roman"/>
          <w:b/>
          <w:bCs/>
          <w:snapToGrid w:val="0"/>
          <w:sz w:val="24"/>
          <w:szCs w:val="24"/>
        </w:rPr>
        <w:t xml:space="preserve">Тесты </w:t>
      </w:r>
    </w:p>
    <w:p w:rsidR="001C6FD4" w:rsidRPr="006E7136" w:rsidRDefault="001C6FD4" w:rsidP="006E7136">
      <w:pPr>
        <w:spacing w:after="0" w:line="240" w:lineRule="auto"/>
        <w:jc w:val="both"/>
        <w:rPr>
          <w:rFonts w:ascii="Times New Roman" w:hAnsi="Times New Roman" w:cs="Times New Roman"/>
          <w:b/>
          <w:bCs/>
          <w:snapToGrid w:val="0"/>
          <w:sz w:val="24"/>
          <w:szCs w:val="24"/>
          <w:u w:val="single"/>
        </w:rPr>
      </w:pPr>
      <w:r w:rsidRPr="006E7136">
        <w:rPr>
          <w:rFonts w:ascii="Times New Roman" w:hAnsi="Times New Roman" w:cs="Times New Roman"/>
          <w:b/>
          <w:bCs/>
          <w:snapToGrid w:val="0"/>
          <w:sz w:val="24"/>
          <w:szCs w:val="24"/>
          <w:u w:val="single"/>
        </w:rPr>
        <w:t>1-й комплект</w:t>
      </w:r>
    </w:p>
    <w:p w:rsidR="001C6FD4" w:rsidRPr="006E7136" w:rsidRDefault="001C6FD4" w:rsidP="006E7136">
      <w:pPr>
        <w:spacing w:after="0" w:line="240" w:lineRule="auto"/>
        <w:jc w:val="both"/>
        <w:rPr>
          <w:rFonts w:ascii="Times New Roman" w:hAnsi="Times New Roman" w:cs="Times New Roman"/>
          <w:b/>
          <w:bCs/>
          <w:snapToGrid w:val="0"/>
          <w:sz w:val="24"/>
          <w:szCs w:val="24"/>
          <w:u w:val="single"/>
        </w:rPr>
      </w:pP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Предметом предпринимательского права являются: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отношения собственности;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имущественные отношения;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имущественно-управленческие отношения;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рыночные отношения.</w:t>
      </w:r>
    </w:p>
    <w:p w:rsidR="001C6FD4" w:rsidRPr="006E7136" w:rsidRDefault="001C6FD4" w:rsidP="006E7136">
      <w:pPr>
        <w:numPr>
          <w:ilvl w:val="0"/>
          <w:numId w:val="11"/>
        </w:numPr>
        <w:tabs>
          <w:tab w:val="clear" w:pos="960"/>
          <w:tab w:val="num" w:pos="-12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Соотношение принципов и методов предпринимательского права выражается в том, что: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принципы являются более общими понятиями, а метод их конкретизирует;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принципы лежат за пределами права, а метод является правовым понятием;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метод, взятый в сущностном плане, предстает в качестве одного из принципов предпринимательского права;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прямой связи между принципами и методами нет.</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Какие из нижеперечисленных сфер правового регулирования относятся к ведению Российской Федерации?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управление государственной собственностью, региональные программы социально-экономического развития;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государственная поддержка малого предпринимательства, ценообразования;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антимонопольное законодательство, бухгалтерский учет.</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Какие из общественных отношений входят в предмет предпринимательского права: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отношения, возникающие в связи с взысканием процентов при неисполнении денежных обязательств;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отношения, возникающие в связи с проведением инвентаризации имущества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отношения по привлечению работников к сверхурочным работам;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отношения по пресечению ненадлежащей рекламы.</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Опубликование актов Президента РФ и Правительства РФ приводится в следующем порядке: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все акты Президента РФ и Правительства РФ подлежат обязательному опубликованию в течении 10 дней после их подписания;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акты Президента РФ и Правительства РФ подлежат опубликованию в 7-дневный срок после их подписания, если они не содержат сведений, составляющих государственную тайну, или сведений конфиденциального характера;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акты Президента РФ и Правительства РФ подлежат опубликованию в течение 10 дней, за исключениями, указанными в п.2 данного варианта;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подлежат опубликованию только нормативные акты Президента РФ и Правительства РФ, за исключениями, указанными в п.2 настоящего варианта.</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Локальные нормативные акты – это: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все документы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нормативные акты, изданные органами местного самоуправления;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документы организации, содержащие нормы права.</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Могут ли некоммерческие организации заниматься предпринимательской деятельностью?</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нет, не могут, так как это не коммерческие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да, могут, если право на занятие предпринимательской деятельностью закреплено в учредительных документах некоммерческой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некоммерческие организации могут осуществлять предпринимательскую деятельность, указанную в их учредительных документах, служащую достижению целей, ради которой созданы некоммерческие организации, и соответствующую этим целям.</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Можно ли закрепить передаваемое филиалу имущество на праве хозяйственного ведения или праве оперативного управления?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можно, поскольку законодательство это не запрещает;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нет, поскольку указанные вещные права используются для обособления имущества соответствующих видов юридических лиц;</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можно в отношении филиалов и представительств государственных и муниципальных предприятий.</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Что относится к защите гражданских прав: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самозащита права;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реквизиция;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конфискация;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приватизация;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Д) передача вещи.</w:t>
      </w:r>
    </w:p>
    <w:p w:rsidR="001C6FD4" w:rsidRPr="006E7136" w:rsidRDefault="001C6FD4" w:rsidP="006E7136">
      <w:pPr>
        <w:numPr>
          <w:ilvl w:val="0"/>
          <w:numId w:val="11"/>
        </w:numPr>
        <w:tabs>
          <w:tab w:val="clear" w:pos="960"/>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Имеются ли различия между дочерним обществом и дочерним предприятием: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нет, это тождественные понятия;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дочерние общества – это всегда юридические лица, дочернее предприятие может быть филиалом;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дочерние общества создаются хозяйственными обществами и товариществами, дочерние предприятия – унитарными предприятиями.</w:t>
      </w:r>
    </w:p>
    <w:p w:rsidR="001C6FD4" w:rsidRPr="006E7136" w:rsidRDefault="001C6FD4" w:rsidP="006E7136">
      <w:pPr>
        <w:tabs>
          <w:tab w:val="num" w:pos="0"/>
        </w:tabs>
        <w:spacing w:after="0"/>
        <w:jc w:val="both"/>
        <w:rPr>
          <w:rFonts w:ascii="Times New Roman" w:hAnsi="Times New Roman" w:cs="Times New Roman"/>
          <w:sz w:val="24"/>
          <w:szCs w:val="24"/>
        </w:rPr>
      </w:pPr>
    </w:p>
    <w:p w:rsidR="001C6FD4" w:rsidRPr="006E7136" w:rsidRDefault="001C6FD4" w:rsidP="006E7136">
      <w:pPr>
        <w:tabs>
          <w:tab w:val="num" w:pos="0"/>
        </w:tabs>
        <w:spacing w:after="0"/>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2-й комплект</w:t>
      </w:r>
    </w:p>
    <w:p w:rsidR="001C6FD4" w:rsidRPr="006E7136" w:rsidRDefault="001C6FD4" w:rsidP="006E7136">
      <w:pPr>
        <w:tabs>
          <w:tab w:val="num" w:pos="0"/>
        </w:tabs>
        <w:spacing w:after="0"/>
        <w:jc w:val="both"/>
        <w:rPr>
          <w:rFonts w:ascii="Times New Roman" w:hAnsi="Times New Roman" w:cs="Times New Roman"/>
          <w:sz w:val="24"/>
          <w:szCs w:val="24"/>
        </w:rPr>
      </w:pPr>
    </w:p>
    <w:p w:rsidR="001C6FD4" w:rsidRPr="006E7136" w:rsidRDefault="001C6FD4" w:rsidP="006E7136">
      <w:pPr>
        <w:pStyle w:val="ListParagraph"/>
        <w:numPr>
          <w:ilvl w:val="0"/>
          <w:numId w:val="19"/>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Что понимается под контрольным пакетом акций в действующем законодательстве?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это пакет акций: 50% + одна;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это пакет акций, который дает право применять «вето» при принятии решения;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это любая форма участия в капитале предприятия, которая обеспечивает безусловное право принятия или отклонения определенных решений на общем собрании его участников и в его органах управления.</w:t>
      </w:r>
    </w:p>
    <w:p w:rsidR="001C6FD4" w:rsidRPr="006E7136" w:rsidRDefault="001C6FD4" w:rsidP="006E7136">
      <w:pPr>
        <w:numPr>
          <w:ilvl w:val="0"/>
          <w:numId w:val="19"/>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Между правоспособностью, правосубъектностью и компетенцией субъектов хозяйствования существует следующая взаимосвязь:</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Правосубъектность – общетеоретическое (межотраслевое) понятие; правоспособность – форма проявления правосубъектности в имущественно-товарных отношениях; компетенция – правосубъектность в отношениях управления и регулирования субъектов хозяйствования;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правоспособность – общее межотраслевое понятие; правосубъектность – форма проявления правоспособности; компетенция определяет полномочия министерств, ведомств в сфере хозяйствования;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все эти понятия имеют один и тот же смысл;</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компетенция касается лишь прав и обязанностей органов управления, коммерческих и некоммерческих организаций; правоспособность реализуется субъектом хозяйствования в сфере обращения. Правосубъектность охватывает собой их компетенцию и правоспособность.</w:t>
      </w:r>
    </w:p>
    <w:p w:rsidR="001C6FD4" w:rsidRPr="006E7136" w:rsidRDefault="001C6FD4" w:rsidP="006E7136">
      <w:pPr>
        <w:numPr>
          <w:ilvl w:val="0"/>
          <w:numId w:val="19"/>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 какому понятию относится данное опреление: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предприятие;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юридическое лицо;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учреждение;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организация;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Д) холдинг.</w:t>
      </w:r>
    </w:p>
    <w:p w:rsidR="001C6FD4" w:rsidRPr="006E7136" w:rsidRDefault="001C6FD4" w:rsidP="006E7136">
      <w:pPr>
        <w:numPr>
          <w:ilvl w:val="0"/>
          <w:numId w:val="19"/>
        </w:numPr>
        <w:tabs>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Относится ли Венская Конвенция ООН по международной купле-продаже к источникам предпринимательского права?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относится по Указу Президента РФ;</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не относится;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относится;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относится по решению Правительства РФ.</w:t>
      </w:r>
    </w:p>
    <w:p w:rsidR="001C6FD4" w:rsidRPr="006E7136" w:rsidRDefault="001C6FD4" w:rsidP="006E7136">
      <w:pPr>
        <w:numPr>
          <w:ilvl w:val="0"/>
          <w:numId w:val="19"/>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Что является высшим органом управления в АО?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общее собрание акционеров;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совет директоров;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совет учредителей;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наблюдательный совет.</w:t>
      </w:r>
    </w:p>
    <w:p w:rsidR="001C6FD4" w:rsidRPr="006E7136" w:rsidRDefault="001C6FD4" w:rsidP="006E7136">
      <w:pPr>
        <w:numPr>
          <w:ilvl w:val="0"/>
          <w:numId w:val="19"/>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Какие из нижеперечисленных субъектов относятся к обособленным подразделениям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дочерние общества и дочерние предприятия;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филиалы и представительства;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мебельный цех, расположенный по месту нахождения организации и ведущий учет доходов и расходов на лицевой карточке.</w:t>
      </w:r>
    </w:p>
    <w:p w:rsidR="001C6FD4" w:rsidRPr="006E7136" w:rsidRDefault="001C6FD4" w:rsidP="006E7136">
      <w:pPr>
        <w:tabs>
          <w:tab w:val="num" w:pos="0"/>
        </w:tabs>
        <w:spacing w:after="0"/>
        <w:jc w:val="both"/>
        <w:rPr>
          <w:rFonts w:ascii="Times New Roman" w:hAnsi="Times New Roman" w:cs="Times New Roman"/>
          <w:sz w:val="24"/>
          <w:szCs w:val="24"/>
        </w:rPr>
      </w:pPr>
    </w:p>
    <w:p w:rsidR="001C6FD4" w:rsidRPr="006E7136" w:rsidRDefault="001C6FD4" w:rsidP="006E7136">
      <w:pPr>
        <w:numPr>
          <w:ilvl w:val="0"/>
          <w:numId w:val="19"/>
        </w:numPr>
        <w:tabs>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Какие из нижеперечисленных субъектов можно отнести к финансово-промышленным группам?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совокупность юридических лиц, действующих как основное  и дочернее общества или на основе системы участия;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акционерное общество, участниками которого являются промышленные предприятия и коммерческий банк;</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ассоциации или союзы коммерческих организаций.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b/>
          <w:bCs/>
          <w:sz w:val="24"/>
          <w:szCs w:val="24"/>
        </w:rPr>
        <w:t>8.</w:t>
      </w:r>
      <w:r w:rsidRPr="006E7136">
        <w:rPr>
          <w:rFonts w:ascii="Times New Roman" w:hAnsi="Times New Roman" w:cs="Times New Roman"/>
          <w:sz w:val="24"/>
          <w:szCs w:val="24"/>
        </w:rPr>
        <w:t xml:space="preserve"> </w:t>
      </w:r>
      <w:r w:rsidRPr="006E7136">
        <w:rPr>
          <w:rFonts w:ascii="Times New Roman" w:hAnsi="Times New Roman" w:cs="Times New Roman"/>
          <w:b/>
          <w:bCs/>
          <w:sz w:val="24"/>
          <w:szCs w:val="24"/>
        </w:rPr>
        <w:t>Учитываются ли при установлении предельной численности работающих малых предприятий лица, работающие по подрядным договорам?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нет, не учитываются;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учитываются, если подрядный договор действует более 3 месяцев;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учитываются.</w:t>
      </w:r>
    </w:p>
    <w:p w:rsidR="001C6FD4" w:rsidRPr="006E7136" w:rsidRDefault="001C6FD4" w:rsidP="006E7136">
      <w:pPr>
        <w:pStyle w:val="ListParagraph"/>
        <w:numPr>
          <w:ilvl w:val="0"/>
          <w:numId w:val="20"/>
        </w:numPr>
        <w:spacing w:after="0" w:line="240" w:lineRule="auto"/>
        <w:ind w:left="284" w:hanging="284"/>
        <w:jc w:val="both"/>
        <w:rPr>
          <w:rFonts w:ascii="Times New Roman" w:hAnsi="Times New Roman" w:cs="Times New Roman"/>
          <w:b/>
          <w:bCs/>
          <w:sz w:val="24"/>
          <w:szCs w:val="24"/>
        </w:rPr>
      </w:pPr>
      <w:r w:rsidRPr="006E7136">
        <w:rPr>
          <w:rFonts w:ascii="Times New Roman" w:hAnsi="Times New Roman" w:cs="Times New Roman"/>
          <w:b/>
          <w:bCs/>
          <w:sz w:val="24"/>
          <w:szCs w:val="24"/>
        </w:rPr>
        <w:t>Вправе ли индивидуальный предприниматель зарегистрировать товарный знак и фирменное наименование?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нет, не вправе;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вправе зарегистрировать только товарный знак;</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да, вправе.</w:t>
      </w:r>
    </w:p>
    <w:p w:rsidR="001C6FD4" w:rsidRPr="006E7136" w:rsidRDefault="001C6FD4" w:rsidP="006E7136">
      <w:pPr>
        <w:pStyle w:val="ListParagraph"/>
        <w:numPr>
          <w:ilvl w:val="0"/>
          <w:numId w:val="20"/>
        </w:numPr>
        <w:spacing w:after="0" w:line="240" w:lineRule="auto"/>
        <w:ind w:left="284" w:hanging="426"/>
        <w:jc w:val="both"/>
        <w:rPr>
          <w:rFonts w:ascii="Times New Roman" w:hAnsi="Times New Roman" w:cs="Times New Roman"/>
          <w:b/>
          <w:bCs/>
          <w:sz w:val="24"/>
          <w:szCs w:val="24"/>
        </w:rPr>
      </w:pPr>
      <w:r w:rsidRPr="006E7136">
        <w:rPr>
          <w:rFonts w:ascii="Times New Roman" w:hAnsi="Times New Roman" w:cs="Times New Roman"/>
          <w:b/>
          <w:bCs/>
          <w:sz w:val="24"/>
          <w:szCs w:val="24"/>
        </w:rPr>
        <w:t>Возможно ли распределение имущества унитарного предприятия по вкладам (долям, паям)?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возможно;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возможно с согласия собственника;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возможно между работниками предприятия.</w:t>
      </w:r>
    </w:p>
    <w:p w:rsidR="001C6FD4" w:rsidRPr="006E7136" w:rsidRDefault="001C6FD4" w:rsidP="006E7136">
      <w:pPr>
        <w:tabs>
          <w:tab w:val="num" w:pos="0"/>
        </w:tabs>
        <w:spacing w:after="0"/>
        <w:jc w:val="both"/>
        <w:rPr>
          <w:rFonts w:ascii="Times New Roman" w:hAnsi="Times New Roman" w:cs="Times New Roman"/>
          <w:sz w:val="24"/>
          <w:szCs w:val="24"/>
        </w:rPr>
      </w:pPr>
    </w:p>
    <w:p w:rsidR="001C6FD4" w:rsidRPr="006E7136" w:rsidRDefault="001C6FD4" w:rsidP="006E7136">
      <w:pPr>
        <w:tabs>
          <w:tab w:val="num" w:pos="0"/>
        </w:tabs>
        <w:spacing w:after="0"/>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3- комплект</w:t>
      </w:r>
    </w:p>
    <w:p w:rsidR="001C6FD4" w:rsidRPr="006E7136" w:rsidRDefault="001C6FD4" w:rsidP="006E7136">
      <w:pPr>
        <w:tabs>
          <w:tab w:val="num" w:pos="0"/>
        </w:tabs>
        <w:spacing w:after="0"/>
        <w:jc w:val="both"/>
        <w:rPr>
          <w:rFonts w:ascii="Times New Roman" w:hAnsi="Times New Roman" w:cs="Times New Roman"/>
          <w:b/>
          <w:bCs/>
          <w:sz w:val="24"/>
          <w:szCs w:val="24"/>
          <w:u w:val="single"/>
        </w:rPr>
      </w:pPr>
    </w:p>
    <w:p w:rsidR="001C6FD4" w:rsidRPr="006E7136" w:rsidRDefault="001C6FD4" w:rsidP="006E7136">
      <w:pPr>
        <w:pStyle w:val="ListParagraph"/>
        <w:numPr>
          <w:ilvl w:val="0"/>
          <w:numId w:val="21"/>
        </w:numPr>
        <w:tabs>
          <w:tab w:val="num" w:pos="960"/>
        </w:tabs>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Основные правовые средства, используемые юридической службой в целях улучшения экономических показателей: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договорная работа; претензионная работа;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все так, как в п.1, и исковая работа;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все так, как в п.2, и обобщение, анализ предъявленных и рассмотренных претензий и исков; участие в управлении качеством продукции (работ, услуг); участие в органах фирмы, деятельность которых направлена на предотвращение непроизводительных расходов, убытков;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все так, как в п.3, кроме претензионной работы.</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2</w:t>
      </w:r>
      <w:r w:rsidRPr="006E7136">
        <w:rPr>
          <w:rFonts w:ascii="Times New Roman" w:hAnsi="Times New Roman" w:cs="Times New Roman"/>
          <w:b/>
          <w:bCs/>
          <w:sz w:val="24"/>
          <w:szCs w:val="24"/>
        </w:rPr>
        <w:t>. Цены на товары, реализуемые пользователем в рамках договора о коммерческой концессии устанавливаются: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правообладателем;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правообладателем и пользователем;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пользователем по согласованию с правообладателем;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пользователем на основе спроса и предложения, если на соответствующие товары не установлены государственные регулируемые цены.</w:t>
      </w:r>
    </w:p>
    <w:p w:rsidR="001C6FD4" w:rsidRPr="006E7136" w:rsidRDefault="001C6FD4" w:rsidP="006E7136">
      <w:pPr>
        <w:pStyle w:val="ListParagraph"/>
        <w:numPr>
          <w:ilvl w:val="0"/>
          <w:numId w:val="22"/>
        </w:numPr>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Какие  из нижеперечисленных видов имущества организации относятся к нематериальным активам?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права, связанные с участием организации в уставном капитале хозяйственных обществ;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права, возникающие в связи с созданием и регистрацией изобретений;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совокупность прав требований, возникших из гражданско-правовых обязательств организаций.</w:t>
      </w:r>
    </w:p>
    <w:p w:rsidR="001C6FD4" w:rsidRPr="006E7136" w:rsidRDefault="001C6FD4" w:rsidP="006E7136">
      <w:pPr>
        <w:numPr>
          <w:ilvl w:val="0"/>
          <w:numId w:val="22"/>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Можно ли вносить исправления в первичные учетные документы?</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нет, необходимо составлять новые;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да, кроме кассовых и банковских документов;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да, если исправления будут согласованы с главным бухгалтером.</w:t>
      </w:r>
    </w:p>
    <w:p w:rsidR="001C6FD4" w:rsidRPr="006E7136" w:rsidRDefault="001C6FD4" w:rsidP="006E7136">
      <w:pPr>
        <w:numPr>
          <w:ilvl w:val="0"/>
          <w:numId w:val="22"/>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Что понимается под учетной политикой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это выбранная организацией совокупность способов ведения бухгалтерского учета;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это способы учета имущества, выбранные организацией;</w:t>
      </w:r>
    </w:p>
    <w:p w:rsidR="001C6FD4" w:rsidRPr="006E7136" w:rsidRDefault="001C6FD4" w:rsidP="006E7136">
      <w:pPr>
        <w:tabs>
          <w:tab w:val="num" w:pos="0"/>
        </w:tabs>
        <w:spacing w:after="0"/>
        <w:jc w:val="both"/>
        <w:rPr>
          <w:rFonts w:ascii="Times New Roman" w:hAnsi="Times New Roman" w:cs="Times New Roman"/>
          <w:b/>
          <w:bCs/>
          <w:sz w:val="24"/>
          <w:szCs w:val="24"/>
        </w:rPr>
      </w:pPr>
      <w:r w:rsidRPr="006E7136">
        <w:rPr>
          <w:rFonts w:ascii="Times New Roman" w:hAnsi="Times New Roman" w:cs="Times New Roman"/>
          <w:sz w:val="24"/>
          <w:szCs w:val="24"/>
        </w:rPr>
        <w:t>В) это определенный организацией порядок учета гражданско-правовых обязательств.</w:t>
      </w:r>
    </w:p>
    <w:p w:rsidR="001C6FD4" w:rsidRPr="006E7136" w:rsidRDefault="001C6FD4" w:rsidP="006E7136">
      <w:pPr>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sz w:val="24"/>
          <w:szCs w:val="24"/>
        </w:rPr>
        <w:t>6. Могут ли вноситься изменения в учетную политику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нет, учетная политика применяется последовательно из года в год;</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да, в случаях, предусмотренных законодательством;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да, в случаях, предусмотренных законодательством и учредительными документами организации.</w:t>
      </w:r>
    </w:p>
    <w:p w:rsidR="001C6FD4" w:rsidRPr="006E7136" w:rsidRDefault="001C6FD4" w:rsidP="006E7136">
      <w:pPr>
        <w:pStyle w:val="ListParagraph"/>
        <w:numPr>
          <w:ilvl w:val="0"/>
          <w:numId w:val="22"/>
        </w:numPr>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В какой форме могут создаваться юридические лица, являющиеся коммерческими организациями?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хозяйственные товарищества и общества, производственные кооперативы, общественные организации, религиозные фонды;</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производственные кооперативы, общественные организации, религиозные фонды, государственные и муниципальные унитарные предприятия;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хозяйственные товарищества и общества, производственные кооперативы, государственные и муниципальные унитарные предприятия;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общественные организации, благотворительные фонды, производственные кооперативы, хозяйственные товарищества и общества.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b/>
          <w:bCs/>
          <w:sz w:val="24"/>
          <w:szCs w:val="24"/>
        </w:rPr>
        <w:t>7.</w:t>
      </w:r>
      <w:r w:rsidRPr="006E7136">
        <w:rPr>
          <w:rFonts w:ascii="Times New Roman" w:hAnsi="Times New Roman" w:cs="Times New Roman"/>
          <w:sz w:val="24"/>
          <w:szCs w:val="24"/>
        </w:rPr>
        <w:t xml:space="preserve"> </w:t>
      </w:r>
      <w:r w:rsidRPr="006E7136">
        <w:rPr>
          <w:rFonts w:ascii="Times New Roman" w:hAnsi="Times New Roman" w:cs="Times New Roman"/>
          <w:b/>
          <w:bCs/>
          <w:sz w:val="24"/>
          <w:szCs w:val="24"/>
        </w:rPr>
        <w:t>Какова периодичность опубликования отчетов ОАО об использовании своего имущества?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ежегодно;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ежемесячно;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раз в три года;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два раза в год.</w:t>
      </w:r>
    </w:p>
    <w:p w:rsidR="001C6FD4" w:rsidRPr="006E7136" w:rsidRDefault="001C6FD4" w:rsidP="006E7136">
      <w:pPr>
        <w:pStyle w:val="ListParagraph"/>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8.Организации могут иметь в своей кассе наличные деньги: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в пределах лимита, установленного для организаций законодательством РФ и субъектами РФ;</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 пределах лимита, установленного учреждением банка по согласованию с руководством организации;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в пределах лимита, установленного руководством организации.</w:t>
      </w:r>
    </w:p>
    <w:p w:rsidR="001C6FD4" w:rsidRPr="006E7136" w:rsidRDefault="001C6FD4" w:rsidP="006E7136">
      <w:pPr>
        <w:pStyle w:val="ListParagraph"/>
        <w:numPr>
          <w:ilvl w:val="0"/>
          <w:numId w:val="23"/>
        </w:numPr>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Прием наличных денег кассами организации оформляется: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приходным кассовым ордером и выпиской из кассовой книги;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приходным кассовым ордером и квитанцией о приеме денег;</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приходным кассовым ордером.</w:t>
      </w:r>
    </w:p>
    <w:p w:rsidR="001C6FD4" w:rsidRPr="006E7136" w:rsidRDefault="001C6FD4" w:rsidP="006E7136">
      <w:pPr>
        <w:pStyle w:val="ListParagraph"/>
        <w:numPr>
          <w:ilvl w:val="0"/>
          <w:numId w:val="23"/>
        </w:numPr>
        <w:tabs>
          <w:tab w:val="num" w:pos="960"/>
        </w:tabs>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Взыскание с резидентов и нерезидентов штрафов и иных взысканий производится органами валютного контроля: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в судебном порядке;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 бесспорном порядке;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в бесспорном порядке – с юридических лиц, а с физических лиц – в судебном;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в бесспорном порядке с резидентов, а с нерезидентов и физических лиц – в судебном.</w:t>
      </w:r>
    </w:p>
    <w:p w:rsidR="001C6FD4" w:rsidRPr="006E7136" w:rsidRDefault="001C6FD4" w:rsidP="006E7136">
      <w:pPr>
        <w:tabs>
          <w:tab w:val="num" w:pos="0"/>
        </w:tabs>
        <w:jc w:val="both"/>
        <w:rPr>
          <w:rFonts w:ascii="Times New Roman" w:hAnsi="Times New Roman" w:cs="Times New Roman"/>
          <w:b/>
          <w:bCs/>
          <w:sz w:val="24"/>
          <w:szCs w:val="24"/>
          <w:u w:val="single"/>
        </w:rPr>
      </w:pPr>
    </w:p>
    <w:p w:rsidR="001C6FD4" w:rsidRPr="006E7136" w:rsidRDefault="001C6FD4" w:rsidP="006E7136">
      <w:pPr>
        <w:tabs>
          <w:tab w:val="num" w:pos="0"/>
        </w:tabs>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4-й комплект</w:t>
      </w:r>
    </w:p>
    <w:p w:rsidR="001C6FD4" w:rsidRPr="006E7136" w:rsidRDefault="001C6FD4" w:rsidP="006E7136">
      <w:pPr>
        <w:pStyle w:val="ListParagraph"/>
        <w:numPr>
          <w:ilvl w:val="0"/>
          <w:numId w:val="24"/>
        </w:numPr>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По договору доверительного управления возникают: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только обязательные права;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только абсолютные вещные права;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только абсолютные имущественные и неимущественные права;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обязательные и абсолютные права.</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Является ли ассоциация (союз) коммерческой организацией?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является;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является в случаях, установленных законодательством РФ;</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является на совместных предприятиях;</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является на малых предприятиях.</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Кто является участниками регулируемых гражданским законодательством отношений?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граждане;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граждане, государство;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граждане, юридические лица;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граждане, юридические лица, государство и государственные образования;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Д) юридические лица.</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Что понимается под лицензией в предпринимательском праве?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это разрешение (право) на осуществление лицензируемого вида деятельности.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это официальный документ, подтверждающий право на занятие предпринимательской деятельностью;</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это документ о регистрации лица в качестве предпринимателя.</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Может ли одно лицо быть учредителем АО?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 может;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может;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может в совместных предприятиях;</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может в свободных экономических зонах.</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Может ли участник полного товарищества быть учредителем АО?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может;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не может;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может в случаях, предусмотренных международными договорами.</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Лизинговая и инвестиционная деятельность – это: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различные виды деятельности;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тождественные виды деятельности;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лизинговая деятельность – один из видов инвестиционной деятельности;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инвестиционная деятельность в отдельных случаях может включаться в лизинговую деятельность.</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Предметом лизинга может быть:</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любое движимое и недвижимое имущество, относящееся к основным средствам, кроме имущества, запрещенного к свободному обращению на рынке.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любое движимое и недвижимое имущество, относящееся к основным средствам, кроме земельных участков и других природных ресурсов;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любые непотребляемые вещи, кроме земельных участков;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любые оборотные и основные средства, кроме земельных участков и других природных объектов.</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Что представляет собой «золотая акция»?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это особый вид акций, выпускаемых государством для обращения на рынке ценных бумаг;</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это специальное право государства, позволяющее сохранить контроль за деятельностью некоторых хозяйственных обществ, созданных в результате приватизации;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это ценные государственные бумаги, выплата дивидендов по которым обеспечивается золотом.</w:t>
      </w:r>
    </w:p>
    <w:p w:rsidR="001C6FD4" w:rsidRPr="006E7136" w:rsidRDefault="001C6FD4" w:rsidP="006E7136">
      <w:pPr>
        <w:numPr>
          <w:ilvl w:val="0"/>
          <w:numId w:val="24"/>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Инвестиционная деятельность означает: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использование денежных средств в целях воспроизводства основных фондов;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использование любого имущества в целях получения прибыли (дохода);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использование любого имущества и интеллектуальных ценностей в целях получения прибыли (дохода).</w:t>
      </w:r>
    </w:p>
    <w:p w:rsidR="001C6FD4" w:rsidRPr="006E7136" w:rsidRDefault="001C6FD4" w:rsidP="006E7136">
      <w:pPr>
        <w:tabs>
          <w:tab w:val="num" w:pos="0"/>
        </w:tabs>
        <w:jc w:val="both"/>
        <w:rPr>
          <w:rFonts w:ascii="Times New Roman" w:hAnsi="Times New Roman" w:cs="Times New Roman"/>
          <w:sz w:val="24"/>
          <w:szCs w:val="24"/>
        </w:rPr>
      </w:pPr>
    </w:p>
    <w:p w:rsidR="001C6FD4" w:rsidRPr="006E7136" w:rsidRDefault="001C6FD4" w:rsidP="006E7136">
      <w:pPr>
        <w:tabs>
          <w:tab w:val="num" w:pos="0"/>
        </w:tabs>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5-й комплект</w:t>
      </w:r>
    </w:p>
    <w:p w:rsidR="001C6FD4" w:rsidRPr="006E7136" w:rsidRDefault="001C6FD4" w:rsidP="006E7136">
      <w:pPr>
        <w:pStyle w:val="ListParagraph"/>
        <w:numPr>
          <w:ilvl w:val="0"/>
          <w:numId w:val="25"/>
        </w:numPr>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Инвестирование в создание и воспроизводство основных фондов производится за счет: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только средств инвестора;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собственных средств инвестора и заемных средств;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средств, указанных в п.2; привлеченных средств инвестора; средств, централизуемых объединениями; средств внебюджетных фондов; средств государственных бюджетов; средств иностранных инвесторов; других средств;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средств, указанных в п.3, кроме «других средств», так как перечень их признается по законодательству закрытым.</w:t>
      </w:r>
    </w:p>
    <w:p w:rsidR="001C6FD4" w:rsidRPr="006E7136" w:rsidRDefault="001C6FD4" w:rsidP="006E7136">
      <w:pPr>
        <w:numPr>
          <w:ilvl w:val="0"/>
          <w:numId w:val="25"/>
        </w:numPr>
        <w:tabs>
          <w:tab w:val="num" w:pos="36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Участвуют ли вкладчики товарищества на вере в управлении и ведении дел в товариществе?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 участвуют;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участвуют;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участвуют на предприятиях совместной деятельности.</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Вправе ли государственные органы выступать участниками хозяйственных обществ?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вправе;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вправе в соответствии с международными договорами;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не вправе.</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Качество продукции (работ, услуг) – это: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соответствие продукции установленным стандартам;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совокупность всех ее свойств;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совокупность тех ее свойств, которые закреплены в нормативных актах;</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совокупность свойств продукции, обуславливающих эффективное ее использование по назначению.</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Сертификация продукции (работ, услуг) носит: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обязательный характер для всей выпускаемой продукции в стране и ввозимой в РФ;</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обязательный характер лишь для выпускаемой в стране продукции;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обязательно сертифицируется продукция (работы, услуги) в случаях, предусмотренных законодательством РФ;</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в обязательном порядке сертифицируется та продукция (работы, услуги), на которые имеются утвержденные стандарты.</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Может ли в состав одного юридического лица АО входить в другое юридическое лицо АО (как структурное подразделение)?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да;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нет;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может в случаях, предусмотренных международными договорами.</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В какой срок осуществляется регистрация юридического лица?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1 месяц;</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3 дня;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2 недели;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10 дней.</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По действующему законодательству к кредитным организациям относятся: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те, которые осуществляют все банковские операции;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те, которые имеют право осуществлять отдельные банковские операции;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те, которые осуществляют банковские и небанковские операции;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те, целью которых является извлечение прибыли, имеют лицензию ЦБ РФ и статус хозяйственного общества, осуществляют предусмотренные федеральным законом банковские операции.</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По действующему законодательству банком называется: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кредитная организация, осуществляющая в совокупности операции по привлечению и размещению денежных средств физических и юридических лиц, а также открытию и ведению банковских счетов этих лиц;</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хозяйственное общество, осуществляющее все возможные по законодательству банковские операции;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кредитная организация, имеющая статус акционерного общества.</w:t>
      </w:r>
    </w:p>
    <w:p w:rsidR="001C6FD4" w:rsidRPr="006E7136" w:rsidRDefault="001C6FD4" w:rsidP="006E7136">
      <w:pPr>
        <w:numPr>
          <w:ilvl w:val="0"/>
          <w:numId w:val="25"/>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Какую ответственность несут участники полного товарищества?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долевую;</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солидарную;</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субсидиарную;</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материальную.</w:t>
      </w:r>
    </w:p>
    <w:p w:rsidR="001C6FD4" w:rsidRPr="006E7136" w:rsidRDefault="001C6FD4" w:rsidP="006E7136">
      <w:pPr>
        <w:tabs>
          <w:tab w:val="num" w:pos="0"/>
        </w:tabs>
        <w:spacing w:after="0"/>
        <w:jc w:val="both"/>
        <w:rPr>
          <w:rFonts w:ascii="Times New Roman" w:hAnsi="Times New Roman" w:cs="Times New Roman"/>
          <w:sz w:val="24"/>
          <w:szCs w:val="24"/>
        </w:rPr>
      </w:pPr>
    </w:p>
    <w:p w:rsidR="001C6FD4" w:rsidRPr="006E7136" w:rsidRDefault="001C6FD4" w:rsidP="006E7136">
      <w:pPr>
        <w:tabs>
          <w:tab w:val="num" w:pos="0"/>
        </w:tabs>
        <w:spacing w:after="0"/>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 xml:space="preserve">6-й комплект  </w:t>
      </w:r>
    </w:p>
    <w:p w:rsidR="001C6FD4" w:rsidRPr="006E7136" w:rsidRDefault="001C6FD4" w:rsidP="006E7136">
      <w:pPr>
        <w:tabs>
          <w:tab w:val="num" w:pos="0"/>
        </w:tabs>
        <w:spacing w:after="0"/>
        <w:jc w:val="both"/>
        <w:rPr>
          <w:rFonts w:ascii="Times New Roman" w:hAnsi="Times New Roman" w:cs="Times New Roman"/>
          <w:sz w:val="24"/>
          <w:szCs w:val="24"/>
          <w:u w:val="single"/>
        </w:rPr>
      </w:pPr>
    </w:p>
    <w:p w:rsidR="001C6FD4" w:rsidRPr="006E7136" w:rsidRDefault="001C6FD4" w:rsidP="006E7136">
      <w:pPr>
        <w:pStyle w:val="ListParagraph"/>
        <w:numPr>
          <w:ilvl w:val="0"/>
          <w:numId w:val="26"/>
        </w:numPr>
        <w:spacing w:after="0" w:line="240" w:lineRule="auto"/>
        <w:ind w:left="0"/>
        <w:jc w:val="both"/>
        <w:rPr>
          <w:rFonts w:ascii="Times New Roman" w:hAnsi="Times New Roman" w:cs="Times New Roman"/>
          <w:b/>
          <w:bCs/>
          <w:sz w:val="24"/>
          <w:szCs w:val="24"/>
        </w:rPr>
      </w:pPr>
      <w:r w:rsidRPr="006E7136">
        <w:rPr>
          <w:rFonts w:ascii="Times New Roman" w:hAnsi="Times New Roman" w:cs="Times New Roman"/>
          <w:b/>
          <w:bCs/>
          <w:sz w:val="24"/>
          <w:szCs w:val="24"/>
        </w:rPr>
        <w:t>Какие документы необходимы для регистрации полного товарищества?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устав;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учредительный договор;</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устав и лицензия;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учредительный договор и устав.</w:t>
      </w:r>
    </w:p>
    <w:p w:rsidR="001C6FD4" w:rsidRPr="006E7136" w:rsidRDefault="001C6FD4" w:rsidP="006E7136">
      <w:pPr>
        <w:numPr>
          <w:ilvl w:val="0"/>
          <w:numId w:val="26"/>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Ценной эмиссионной документарной бумагой является: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сертификат ценной бумаги;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сертификат и решение о выпуске ценных бумаг;</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сертификат и запись по счету депо;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запись в лицевом счете владельца ценной бумаги.</w:t>
      </w:r>
    </w:p>
    <w:p w:rsidR="001C6FD4" w:rsidRPr="006E7136" w:rsidRDefault="001C6FD4" w:rsidP="006E7136">
      <w:pPr>
        <w:numPr>
          <w:ilvl w:val="0"/>
          <w:numId w:val="26"/>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Эмиссия ценных бумаг означает:</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их выпуск;</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их выпуск и регистрация;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установленная законодательством последовательность действий эмитента по размещению ценных бумаг;</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регистрация отчета эмитента по результатам продажи ценных бумаг.</w:t>
      </w:r>
    </w:p>
    <w:p w:rsidR="001C6FD4" w:rsidRPr="006E7136" w:rsidRDefault="001C6FD4" w:rsidP="006E7136">
      <w:pPr>
        <w:numPr>
          <w:ilvl w:val="0"/>
          <w:numId w:val="26"/>
        </w:numPr>
        <w:tabs>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Какие юридические лица могут быть признаны несостоятельными (банкротами)?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коммерческие организации, кроме государственных предприятий;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коммерческие организации (кроме казенных предприятий), а также потребительские кооперативы, благотворительные и иные фонды;</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все коммерческие организации.</w:t>
      </w:r>
    </w:p>
    <w:p w:rsidR="001C6FD4" w:rsidRPr="006E7136" w:rsidRDefault="001C6FD4" w:rsidP="006E7136">
      <w:pPr>
        <w:numPr>
          <w:ilvl w:val="0"/>
          <w:numId w:val="26"/>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Какие из нижеперечисленных процедур относятся к процедурам банкротства?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реализация заложенного имущества;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внешнее управление, наблюдение;</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бесспорное списание денежных средств с банковского счета по требованию налоговых органов.</w:t>
      </w:r>
    </w:p>
    <w:p w:rsidR="001C6FD4" w:rsidRPr="006E7136" w:rsidRDefault="001C6FD4" w:rsidP="006E7136">
      <w:pPr>
        <w:numPr>
          <w:ilvl w:val="0"/>
          <w:numId w:val="26"/>
        </w:numPr>
        <w:tabs>
          <w:tab w:val="num" w:pos="0"/>
        </w:tabs>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Что законодательство о несостоятельности (банкротстве) относит к упрощенным процедурам банкротства?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банкротство индивидуального предпринимателя;</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банкротство отсутствующего должника;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банкротство ликвидируемого должника и отсутствующего должника.</w:t>
      </w:r>
    </w:p>
    <w:p w:rsidR="001C6FD4" w:rsidRPr="006E7136" w:rsidRDefault="001C6FD4" w:rsidP="006E7136">
      <w:pPr>
        <w:numPr>
          <w:ilvl w:val="0"/>
          <w:numId w:val="26"/>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Цена в рыночной системе хозяйствования определяется следующими факторами: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соотношением предложения и спроса;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соотношением предложения и спроса, действий монополистов;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соотношением предложения и спроса, деятельности монополистов и самого государства на рынке товаров;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соотношением предложения и спроса, а также деятельностью государства как агента производства.</w:t>
      </w:r>
    </w:p>
    <w:p w:rsidR="001C6FD4" w:rsidRPr="006E7136" w:rsidRDefault="001C6FD4" w:rsidP="006E7136">
      <w:pPr>
        <w:numPr>
          <w:ilvl w:val="0"/>
          <w:numId w:val="26"/>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При каком условии осуществляется вступление наследника в полное товарищество в случае смерти участника товарищества?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согласие других участников;</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внесение доли установленной другими участниками;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вступление в наследство;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 xml:space="preserve">Г) невозможно вступление наследника в товарищество. </w:t>
      </w:r>
    </w:p>
    <w:p w:rsidR="001C6FD4" w:rsidRPr="006E7136" w:rsidRDefault="001C6FD4" w:rsidP="006E7136">
      <w:pPr>
        <w:numPr>
          <w:ilvl w:val="0"/>
          <w:numId w:val="26"/>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Какое общество считается зависимым?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при наличии у одного общества более 20% государственных акций;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при наличии у одного общества более 30% государственных акций;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при наличии у одного общества более 40% государственных акций.</w:t>
      </w:r>
    </w:p>
    <w:p w:rsidR="001C6FD4" w:rsidRPr="006E7136" w:rsidRDefault="001C6FD4" w:rsidP="006E7136">
      <w:pPr>
        <w:numPr>
          <w:ilvl w:val="0"/>
          <w:numId w:val="26"/>
        </w:numPr>
        <w:spacing w:after="0" w:line="240" w:lineRule="auto"/>
        <w:ind w:left="0" w:firstLine="0"/>
        <w:jc w:val="both"/>
        <w:rPr>
          <w:rFonts w:ascii="Times New Roman" w:hAnsi="Times New Roman" w:cs="Times New Roman"/>
          <w:b/>
          <w:bCs/>
          <w:sz w:val="24"/>
          <w:szCs w:val="24"/>
        </w:rPr>
      </w:pPr>
      <w:r w:rsidRPr="006E7136">
        <w:rPr>
          <w:rFonts w:ascii="Times New Roman" w:hAnsi="Times New Roman" w:cs="Times New Roman"/>
          <w:b/>
          <w:bCs/>
          <w:sz w:val="24"/>
          <w:szCs w:val="24"/>
        </w:rPr>
        <w:t>Договор как юридический факт во внутрихозяйственных отношениях:</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не может порождать обязательство;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может порождать обязательство, если внутреннее (структурное) подразделение заключает его со сторонней коммерческой организацией, имеющей статус юридического лица;</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может порождать обязательство только в том случае, если он заключен между организацией и (или) ее структурными подразделениями;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Г) может порождать обязательство, если он заключен только между основным и вспомогательным производством в условиях внутрипроизводственной кооперации труда.</w:t>
      </w:r>
    </w:p>
    <w:p w:rsidR="001C6FD4" w:rsidRPr="006E7136" w:rsidRDefault="001C6FD4" w:rsidP="006E7136">
      <w:pPr>
        <w:tabs>
          <w:tab w:val="num" w:pos="0"/>
        </w:tabs>
        <w:spacing w:after="0"/>
        <w:jc w:val="both"/>
        <w:rPr>
          <w:rFonts w:ascii="Times New Roman" w:hAnsi="Times New Roman" w:cs="Times New Roman"/>
          <w:sz w:val="24"/>
          <w:szCs w:val="24"/>
        </w:rPr>
      </w:pPr>
    </w:p>
    <w:p w:rsidR="001C6FD4" w:rsidRPr="006E7136" w:rsidRDefault="001C6FD4" w:rsidP="006E7136">
      <w:pPr>
        <w:tabs>
          <w:tab w:val="num" w:pos="0"/>
        </w:tabs>
        <w:spacing w:after="0"/>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7-й комплект</w:t>
      </w:r>
    </w:p>
    <w:p w:rsidR="001C6FD4" w:rsidRPr="006E7136" w:rsidRDefault="001C6FD4" w:rsidP="006E7136">
      <w:pPr>
        <w:tabs>
          <w:tab w:val="num" w:pos="0"/>
        </w:tabs>
        <w:spacing w:after="0"/>
        <w:jc w:val="both"/>
        <w:rPr>
          <w:rFonts w:ascii="Times New Roman" w:hAnsi="Times New Roman" w:cs="Times New Roman"/>
          <w:b/>
          <w:bCs/>
          <w:sz w:val="24"/>
          <w:szCs w:val="24"/>
          <w:u w:val="single"/>
        </w:rPr>
      </w:pPr>
    </w:p>
    <w:p w:rsidR="001C6FD4" w:rsidRPr="006E7136" w:rsidRDefault="001C6FD4" w:rsidP="006E7136">
      <w:pPr>
        <w:pStyle w:val="ListParagraph"/>
        <w:numPr>
          <w:ilvl w:val="0"/>
          <w:numId w:val="27"/>
        </w:numPr>
        <w:spacing w:after="0" w:line="240" w:lineRule="auto"/>
        <w:ind w:left="0" w:hanging="720"/>
        <w:jc w:val="both"/>
        <w:rPr>
          <w:rFonts w:ascii="Times New Roman" w:hAnsi="Times New Roman" w:cs="Times New Roman"/>
          <w:b/>
          <w:bCs/>
          <w:sz w:val="24"/>
          <w:szCs w:val="24"/>
        </w:rPr>
      </w:pPr>
      <w:r w:rsidRPr="006E7136">
        <w:rPr>
          <w:rFonts w:ascii="Times New Roman" w:hAnsi="Times New Roman" w:cs="Times New Roman"/>
          <w:b/>
          <w:bCs/>
          <w:sz w:val="24"/>
          <w:szCs w:val="24"/>
        </w:rPr>
        <w:t>Допустимо ли в рекламе товаров использовать выражения «самый», «только», «лучший», «абсолютный»?</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А) да, если эти выражения можно подтвердить документально;</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Б) недопустимо ни в каких случаях;</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sz w:val="24"/>
          <w:szCs w:val="24"/>
        </w:rPr>
        <w:t>В) да, после получения предварительного согласия антимонопольного органа.</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sz w:val="24"/>
          <w:szCs w:val="24"/>
        </w:rPr>
        <w:t xml:space="preserve">2. </w:t>
      </w:r>
      <w:r w:rsidRPr="006E7136">
        <w:rPr>
          <w:rFonts w:ascii="Times New Roman" w:hAnsi="Times New Roman" w:cs="Times New Roman"/>
          <w:b/>
          <w:bCs/>
          <w:color w:val="000000"/>
          <w:spacing w:val="-5"/>
          <w:sz w:val="24"/>
          <w:szCs w:val="24"/>
        </w:rPr>
        <w:t>Соотношение между понятиями «предпринима</w:t>
      </w:r>
      <w:r w:rsidRPr="006E7136">
        <w:rPr>
          <w:rFonts w:ascii="Times New Roman" w:hAnsi="Times New Roman" w:cs="Times New Roman"/>
          <w:b/>
          <w:bCs/>
          <w:color w:val="000000"/>
          <w:spacing w:val="-5"/>
          <w:sz w:val="24"/>
          <w:szCs w:val="24"/>
        </w:rPr>
        <w:softHyphen/>
      </w:r>
      <w:r w:rsidRPr="006E7136">
        <w:rPr>
          <w:rFonts w:ascii="Times New Roman" w:hAnsi="Times New Roman" w:cs="Times New Roman"/>
          <w:b/>
          <w:bCs/>
          <w:color w:val="000000"/>
          <w:spacing w:val="-4"/>
          <w:sz w:val="24"/>
          <w:szCs w:val="24"/>
        </w:rPr>
        <w:t>тельское право» и «законодательство о предпринимательстве» вы</w:t>
      </w:r>
      <w:r w:rsidRPr="006E7136">
        <w:rPr>
          <w:rFonts w:ascii="Times New Roman" w:hAnsi="Times New Roman" w:cs="Times New Roman"/>
          <w:b/>
          <w:bCs/>
          <w:color w:val="000000"/>
          <w:spacing w:val="-4"/>
          <w:sz w:val="24"/>
          <w:szCs w:val="24"/>
        </w:rPr>
        <w:softHyphen/>
      </w:r>
      <w:r w:rsidRPr="006E7136">
        <w:rPr>
          <w:rFonts w:ascii="Times New Roman" w:hAnsi="Times New Roman" w:cs="Times New Roman"/>
          <w:b/>
          <w:bCs/>
          <w:color w:val="000000"/>
          <w:spacing w:val="-5"/>
          <w:sz w:val="24"/>
          <w:szCs w:val="24"/>
        </w:rPr>
        <w:t>ражается в том, что:</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А. Это тождественные понятия, выражающие одну и ту же суть </w:t>
      </w:r>
      <w:r w:rsidRPr="006E7136">
        <w:rPr>
          <w:rFonts w:ascii="Times New Roman" w:hAnsi="Times New Roman" w:cs="Times New Roman"/>
          <w:color w:val="000000"/>
          <w:spacing w:val="-6"/>
          <w:sz w:val="24"/>
          <w:szCs w:val="24"/>
        </w:rPr>
        <w:t>явления.</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6"/>
          <w:sz w:val="24"/>
          <w:szCs w:val="24"/>
        </w:rPr>
        <w:t>Б. Законодательство о предпринимательстве более широкое по</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8"/>
          <w:sz w:val="24"/>
          <w:szCs w:val="24"/>
        </w:rPr>
        <w:t>нятие, включающее в себя и понятие «предпринимательское право».</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4"/>
          <w:sz w:val="24"/>
          <w:szCs w:val="24"/>
        </w:rPr>
        <w:t xml:space="preserve">В.Нормативные акты о предпринимательстве - сущность </w:t>
      </w:r>
      <w:r w:rsidRPr="006E7136">
        <w:rPr>
          <w:rFonts w:ascii="Times New Roman" w:hAnsi="Times New Roman" w:cs="Times New Roman"/>
          <w:color w:val="000000"/>
          <w:spacing w:val="-5"/>
          <w:sz w:val="24"/>
          <w:szCs w:val="24"/>
        </w:rPr>
        <w:t>предпринимательского права, а его содержание выражается в самих нормах, моделях поведения субъектов предпринимательства.</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b/>
          <w:bCs/>
          <w:color w:val="000000"/>
          <w:spacing w:val="-5"/>
          <w:sz w:val="24"/>
          <w:szCs w:val="24"/>
        </w:rPr>
        <w:t>3.</w:t>
      </w:r>
      <w:r w:rsidRPr="006E7136">
        <w:rPr>
          <w:rFonts w:ascii="Times New Roman" w:hAnsi="Times New Roman" w:cs="Times New Roman"/>
          <w:color w:val="000000"/>
          <w:spacing w:val="-5"/>
          <w:sz w:val="24"/>
          <w:szCs w:val="24"/>
        </w:rPr>
        <w:t xml:space="preserve"> </w:t>
      </w:r>
      <w:r w:rsidRPr="006E7136">
        <w:rPr>
          <w:rFonts w:ascii="Times New Roman" w:hAnsi="Times New Roman" w:cs="Times New Roman"/>
          <w:b/>
          <w:bCs/>
          <w:color w:val="000000"/>
          <w:spacing w:val="-4"/>
          <w:sz w:val="24"/>
          <w:szCs w:val="24"/>
        </w:rPr>
        <w:t>Акты Президента РФ и Правительства РФ вступа</w:t>
      </w:r>
      <w:r w:rsidRPr="006E7136">
        <w:rPr>
          <w:rFonts w:ascii="Times New Roman" w:hAnsi="Times New Roman" w:cs="Times New Roman"/>
          <w:b/>
          <w:bCs/>
          <w:color w:val="000000"/>
          <w:spacing w:val="-4"/>
          <w:sz w:val="24"/>
          <w:szCs w:val="24"/>
        </w:rPr>
        <w:softHyphen/>
      </w:r>
      <w:r w:rsidRPr="006E7136">
        <w:rPr>
          <w:rFonts w:ascii="Times New Roman" w:hAnsi="Times New Roman" w:cs="Times New Roman"/>
          <w:b/>
          <w:bCs/>
          <w:color w:val="000000"/>
          <w:spacing w:val="-5"/>
          <w:sz w:val="24"/>
          <w:szCs w:val="24"/>
        </w:rPr>
        <w:t>ют в силу в следующем порядке:</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10"/>
          <w:sz w:val="24"/>
          <w:szCs w:val="24"/>
        </w:rPr>
      </w:pPr>
      <w:r w:rsidRPr="006E7136">
        <w:rPr>
          <w:rFonts w:ascii="Times New Roman" w:hAnsi="Times New Roman" w:cs="Times New Roman"/>
          <w:color w:val="000000"/>
          <w:spacing w:val="-5"/>
          <w:sz w:val="24"/>
          <w:szCs w:val="24"/>
        </w:rPr>
        <w:t xml:space="preserve">А. </w:t>
      </w:r>
      <w:r w:rsidRPr="006E7136">
        <w:rPr>
          <w:rFonts w:ascii="Times New Roman" w:hAnsi="Times New Roman" w:cs="Times New Roman"/>
          <w:color w:val="000000"/>
          <w:spacing w:val="-5"/>
          <w:sz w:val="24"/>
          <w:szCs w:val="24"/>
          <w:lang w:val="en-US"/>
        </w:rPr>
        <w:t>Bce</w:t>
      </w:r>
      <w:r w:rsidRPr="006E7136">
        <w:rPr>
          <w:rFonts w:ascii="Times New Roman" w:hAnsi="Times New Roman" w:cs="Times New Roman"/>
          <w:color w:val="000000"/>
          <w:spacing w:val="-5"/>
          <w:sz w:val="24"/>
          <w:szCs w:val="24"/>
        </w:rPr>
        <w:t xml:space="preserve"> акты Президента РФ и Правительства РФ вступают в си</w:t>
      </w:r>
      <w:r w:rsidRPr="006E7136">
        <w:rPr>
          <w:rFonts w:ascii="Times New Roman" w:hAnsi="Times New Roman" w:cs="Times New Roman"/>
          <w:color w:val="000000"/>
          <w:spacing w:val="-5"/>
          <w:sz w:val="24"/>
          <w:szCs w:val="24"/>
        </w:rPr>
        <w:softHyphen/>
        <w:t>лу спустя 7 дней после их опубликования в официальных источни</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10"/>
          <w:sz w:val="24"/>
          <w:szCs w:val="24"/>
        </w:rPr>
        <w:t>ках.</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Нормативные акты Президента РФ, а также акты Правитель</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4"/>
          <w:sz w:val="24"/>
          <w:szCs w:val="24"/>
        </w:rPr>
        <w:t>ства РФ. которые затрагивают правовой статус федеральных орга</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 xml:space="preserve">нов исполнительной власти и организаций вступают в силу спустя 7 </w:t>
      </w:r>
      <w:r w:rsidRPr="006E7136">
        <w:rPr>
          <w:rFonts w:ascii="Times New Roman" w:hAnsi="Times New Roman" w:cs="Times New Roman"/>
          <w:color w:val="000000"/>
          <w:spacing w:val="1"/>
          <w:sz w:val="24"/>
          <w:szCs w:val="24"/>
        </w:rPr>
        <w:t>дней после их опубликования в официальных источниках, за ис</w:t>
      </w:r>
      <w:r w:rsidRPr="006E7136">
        <w:rPr>
          <w:rFonts w:ascii="Times New Roman" w:hAnsi="Times New Roman" w:cs="Times New Roman"/>
          <w:color w:val="000000"/>
          <w:spacing w:val="-4"/>
          <w:sz w:val="24"/>
          <w:szCs w:val="24"/>
        </w:rPr>
        <w:t xml:space="preserve">ключением актов, содержащих государственную тайну и сведения </w:t>
      </w:r>
      <w:r w:rsidRPr="006E7136">
        <w:rPr>
          <w:rFonts w:ascii="Times New Roman" w:hAnsi="Times New Roman" w:cs="Times New Roman"/>
          <w:color w:val="000000"/>
          <w:spacing w:val="-5"/>
          <w:sz w:val="24"/>
          <w:szCs w:val="24"/>
        </w:rPr>
        <w:t>конфиденциального характера.</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6"/>
          <w:sz w:val="24"/>
          <w:szCs w:val="24"/>
        </w:rPr>
        <w:t>В. Все акты Президента РФ и Правительства РФ вступают в си</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4"/>
          <w:sz w:val="24"/>
          <w:szCs w:val="24"/>
        </w:rPr>
        <w:t>лу по истечении 10 дней с момента их опубликования в официаль</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6"/>
          <w:sz w:val="24"/>
          <w:szCs w:val="24"/>
        </w:rPr>
        <w:t>ных источниках.</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5"/>
          <w:sz w:val="24"/>
          <w:szCs w:val="24"/>
        </w:rPr>
        <w:t>Г. Нормативные акты Президента РФ вступают в силу по исте</w:t>
      </w:r>
      <w:r w:rsidRPr="006E7136">
        <w:rPr>
          <w:rFonts w:ascii="Times New Roman" w:hAnsi="Times New Roman" w:cs="Times New Roman"/>
          <w:color w:val="000000"/>
          <w:spacing w:val="-5"/>
          <w:sz w:val="24"/>
          <w:szCs w:val="24"/>
        </w:rPr>
        <w:softHyphen/>
        <w:t>чении 7 дней после их опубликования в официальных источниках.</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 xml:space="preserve">4. </w:t>
      </w:r>
      <w:r w:rsidRPr="006E7136">
        <w:rPr>
          <w:rFonts w:ascii="Times New Roman" w:hAnsi="Times New Roman" w:cs="Times New Roman"/>
          <w:b/>
          <w:bCs/>
          <w:color w:val="000000"/>
          <w:spacing w:val="-4"/>
          <w:sz w:val="24"/>
          <w:szCs w:val="24"/>
        </w:rPr>
        <w:t>Нормативные акты федеральных органов испол</w:t>
      </w:r>
      <w:r w:rsidRPr="006E7136">
        <w:rPr>
          <w:rFonts w:ascii="Times New Roman" w:hAnsi="Times New Roman" w:cs="Times New Roman"/>
          <w:b/>
          <w:bCs/>
          <w:color w:val="000000"/>
          <w:spacing w:val="-4"/>
          <w:sz w:val="24"/>
          <w:szCs w:val="24"/>
        </w:rPr>
        <w:softHyphen/>
      </w:r>
      <w:r w:rsidRPr="006E7136">
        <w:rPr>
          <w:rFonts w:ascii="Times New Roman" w:hAnsi="Times New Roman" w:cs="Times New Roman"/>
          <w:b/>
          <w:bCs/>
          <w:color w:val="000000"/>
          <w:spacing w:val="-5"/>
          <w:sz w:val="24"/>
          <w:szCs w:val="24"/>
        </w:rPr>
        <w:t>нительной власти подлежат опубликованию и вступают е силу:</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А. </w:t>
      </w:r>
      <w:r w:rsidRPr="006E7136">
        <w:rPr>
          <w:rFonts w:ascii="Times New Roman" w:hAnsi="Times New Roman" w:cs="Times New Roman"/>
          <w:color w:val="000000"/>
          <w:spacing w:val="-5"/>
          <w:sz w:val="24"/>
          <w:szCs w:val="24"/>
          <w:lang w:val="en-US"/>
        </w:rPr>
        <w:t>Bce</w:t>
      </w:r>
      <w:r w:rsidRPr="006E7136">
        <w:rPr>
          <w:rFonts w:ascii="Times New Roman" w:hAnsi="Times New Roman" w:cs="Times New Roman"/>
          <w:color w:val="000000"/>
          <w:spacing w:val="-5"/>
          <w:sz w:val="24"/>
          <w:szCs w:val="24"/>
        </w:rPr>
        <w:t xml:space="preserve"> нормативные акты данных органов подлежат опублико</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4"/>
          <w:sz w:val="24"/>
          <w:szCs w:val="24"/>
        </w:rPr>
        <w:t>ванию в 10-дневный срок с момента их подписания. Вступают в си</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лу акты в 10-дневный срок с момента их опубликования в офици</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альных источниках.</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 xml:space="preserve">Б. Подлежат опубликованию в 7-дневный срок с момента их </w:t>
      </w:r>
      <w:r w:rsidRPr="006E7136">
        <w:rPr>
          <w:rFonts w:ascii="Times New Roman" w:hAnsi="Times New Roman" w:cs="Times New Roman"/>
          <w:color w:val="000000"/>
          <w:spacing w:val="-5"/>
          <w:sz w:val="24"/>
          <w:szCs w:val="24"/>
        </w:rPr>
        <w:t>подписания, и вступаю] в действие спустя 10 дней после опублико</w:t>
      </w:r>
      <w:r w:rsidRPr="006E7136">
        <w:rPr>
          <w:rFonts w:ascii="Times New Roman" w:hAnsi="Times New Roman" w:cs="Times New Roman"/>
          <w:color w:val="000000"/>
          <w:spacing w:val="-5"/>
          <w:sz w:val="24"/>
          <w:szCs w:val="24"/>
        </w:rPr>
        <w:softHyphen/>
        <w:t>вания только те ведомственные акты, которые устанавливают пра</w:t>
      </w:r>
      <w:r w:rsidRPr="006E7136">
        <w:rPr>
          <w:rFonts w:ascii="Times New Roman" w:hAnsi="Times New Roman" w:cs="Times New Roman"/>
          <w:color w:val="000000"/>
          <w:spacing w:val="-5"/>
          <w:sz w:val="24"/>
          <w:szCs w:val="24"/>
        </w:rPr>
        <w:softHyphen/>
        <w:t>вовой статус организаций или носят межведомственный характер.</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В. Подлежат опубликованию в 10-дневный срок с момента </w:t>
      </w:r>
      <w:r w:rsidRPr="006E7136">
        <w:rPr>
          <w:rFonts w:ascii="Times New Roman" w:hAnsi="Times New Roman" w:cs="Times New Roman"/>
          <w:color w:val="000000"/>
          <w:spacing w:val="-4"/>
          <w:sz w:val="24"/>
          <w:szCs w:val="24"/>
        </w:rPr>
        <w:t xml:space="preserve">подписания и вступают в силу по истечении 10 дней с момента </w:t>
      </w:r>
      <w:r w:rsidRPr="006E7136">
        <w:rPr>
          <w:rFonts w:ascii="Times New Roman" w:hAnsi="Times New Roman" w:cs="Times New Roman"/>
          <w:color w:val="000000"/>
          <w:spacing w:val="-5"/>
          <w:sz w:val="24"/>
          <w:szCs w:val="24"/>
        </w:rPr>
        <w:t>опубликования только те ведомственные акты, которые: а) затраги</w:t>
      </w:r>
      <w:r w:rsidRPr="006E7136">
        <w:rPr>
          <w:rFonts w:ascii="Times New Roman" w:hAnsi="Times New Roman" w:cs="Times New Roman"/>
          <w:color w:val="000000"/>
          <w:spacing w:val="-5"/>
          <w:sz w:val="24"/>
          <w:szCs w:val="24"/>
        </w:rPr>
        <w:softHyphen/>
        <w:t xml:space="preserve">вают правовой статус организаций или носят межведомственный характер; б) не содержат сведений, составляющих государственную </w:t>
      </w:r>
      <w:r w:rsidRPr="006E7136">
        <w:rPr>
          <w:rFonts w:ascii="Times New Roman" w:hAnsi="Times New Roman" w:cs="Times New Roman"/>
          <w:color w:val="000000"/>
          <w:spacing w:val="-4"/>
          <w:sz w:val="24"/>
          <w:szCs w:val="24"/>
        </w:rPr>
        <w:t>тайну и сведений конфиденциального характера; в) носят норма</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6"/>
          <w:sz w:val="24"/>
          <w:szCs w:val="24"/>
        </w:rPr>
        <w:t>тивный характер.</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 xml:space="preserve">Г. Подлежат опубликованию в 7-дневный срок с момента их </w:t>
      </w:r>
      <w:r w:rsidRPr="006E7136">
        <w:rPr>
          <w:rFonts w:ascii="Times New Roman" w:hAnsi="Times New Roman" w:cs="Times New Roman"/>
          <w:color w:val="000000"/>
          <w:spacing w:val="-6"/>
          <w:sz w:val="24"/>
          <w:szCs w:val="24"/>
        </w:rPr>
        <w:t>принятия и вступают в силу по истечении 10 дней с момента опуб</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5"/>
          <w:sz w:val="24"/>
          <w:szCs w:val="24"/>
        </w:rPr>
        <w:t>ликования все вспомогательные акты федерального уровня, за ис</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ключением тех, которые носят конфиденциальный характер или со</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5"/>
          <w:sz w:val="24"/>
          <w:szCs w:val="24"/>
        </w:rPr>
        <w:t>держат сведения, составляющие государственную тайну.</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sz w:val="24"/>
          <w:szCs w:val="24"/>
        </w:rPr>
        <w:t xml:space="preserve">5. </w:t>
      </w:r>
      <w:r w:rsidRPr="006E7136">
        <w:rPr>
          <w:rFonts w:ascii="Times New Roman" w:hAnsi="Times New Roman" w:cs="Times New Roman"/>
          <w:b/>
          <w:bCs/>
          <w:color w:val="000000"/>
          <w:spacing w:val="-5"/>
          <w:sz w:val="24"/>
          <w:szCs w:val="24"/>
        </w:rPr>
        <w:t>Понятия «субъект хозяйствования» и «субъект предпринимательства» взаимосвязаны таким образом, что:</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8"/>
          <w:sz w:val="24"/>
          <w:szCs w:val="24"/>
        </w:rPr>
        <w:t>А. И тот и другой преследует одну и ту лее цель - получение до</w:t>
      </w:r>
      <w:r w:rsidRPr="006E7136">
        <w:rPr>
          <w:rFonts w:ascii="Times New Roman" w:hAnsi="Times New Roman" w:cs="Times New Roman"/>
          <w:color w:val="000000"/>
          <w:spacing w:val="-8"/>
          <w:sz w:val="24"/>
          <w:szCs w:val="24"/>
        </w:rPr>
        <w:softHyphen/>
      </w:r>
      <w:r w:rsidRPr="006E7136">
        <w:rPr>
          <w:rFonts w:ascii="Times New Roman" w:hAnsi="Times New Roman" w:cs="Times New Roman"/>
          <w:color w:val="000000"/>
          <w:spacing w:val="-10"/>
          <w:sz w:val="24"/>
          <w:szCs w:val="24"/>
        </w:rPr>
        <w:t>ходов.</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Б. Субъект предпринимательства ставит своей мелью получе</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ние прибыли (дохода), а субъект хозяйствования финансируется собственником или уполномоченным органом.</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В. Субъект предпринимательства преследует цель получения </w:t>
      </w:r>
      <w:r w:rsidRPr="006E7136">
        <w:rPr>
          <w:rFonts w:ascii="Times New Roman" w:hAnsi="Times New Roman" w:cs="Times New Roman"/>
          <w:color w:val="000000"/>
          <w:spacing w:val="-3"/>
          <w:sz w:val="24"/>
          <w:szCs w:val="24"/>
        </w:rPr>
        <w:t>прибыли, в то время как субъект хозяйствования, как общее поня</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5"/>
          <w:sz w:val="24"/>
          <w:szCs w:val="24"/>
        </w:rPr>
        <w:t>тие, включает в себя предпринимательские (коммерческие) и не</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4"/>
          <w:sz w:val="24"/>
          <w:szCs w:val="24"/>
        </w:rPr>
        <w:t xml:space="preserve">коммерческие образования, преследующие свои уставные цели и </w:t>
      </w:r>
      <w:r w:rsidRPr="006E7136">
        <w:rPr>
          <w:rFonts w:ascii="Times New Roman" w:hAnsi="Times New Roman" w:cs="Times New Roman"/>
          <w:color w:val="000000"/>
          <w:spacing w:val="-7"/>
          <w:sz w:val="24"/>
          <w:szCs w:val="24"/>
        </w:rPr>
        <w:t>задачи.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3"/>
          <w:sz w:val="24"/>
          <w:szCs w:val="24"/>
        </w:rPr>
        <w:t xml:space="preserve">Г. Указанные понятия являются пересекающимися, так как </w:t>
      </w:r>
      <w:r w:rsidRPr="006E7136">
        <w:rPr>
          <w:rFonts w:ascii="Times New Roman" w:hAnsi="Times New Roman" w:cs="Times New Roman"/>
          <w:color w:val="000000"/>
          <w:spacing w:val="-4"/>
          <w:sz w:val="24"/>
          <w:szCs w:val="24"/>
        </w:rPr>
        <w:t>субъект предпринимательства своей подцелью может избрать не</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коммерческую деятельность, а субъект хозяйствования может зани</w:t>
      </w:r>
      <w:r w:rsidRPr="006E7136">
        <w:rPr>
          <w:rFonts w:ascii="Times New Roman" w:hAnsi="Times New Roman" w:cs="Times New Roman"/>
          <w:color w:val="000000"/>
          <w:spacing w:val="-5"/>
          <w:sz w:val="24"/>
          <w:szCs w:val="24"/>
        </w:rPr>
        <w:softHyphen/>
        <w:t>маться, наряду с основной, некоммерческой деятельностью, пред</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принимательством.</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sz w:val="24"/>
          <w:szCs w:val="24"/>
        </w:rPr>
        <w:t xml:space="preserve">6. </w:t>
      </w:r>
      <w:r w:rsidRPr="006E7136">
        <w:rPr>
          <w:rFonts w:ascii="Times New Roman" w:hAnsi="Times New Roman" w:cs="Times New Roman"/>
          <w:b/>
          <w:bCs/>
          <w:color w:val="000000"/>
          <w:spacing w:val="-5"/>
          <w:sz w:val="24"/>
          <w:szCs w:val="24"/>
        </w:rPr>
        <w:t>Субъекты малого предпринимательства характе</w:t>
      </w:r>
      <w:r w:rsidRPr="006E7136">
        <w:rPr>
          <w:rFonts w:ascii="Times New Roman" w:hAnsi="Times New Roman" w:cs="Times New Roman"/>
          <w:b/>
          <w:bCs/>
          <w:color w:val="000000"/>
          <w:spacing w:val="-5"/>
          <w:sz w:val="24"/>
          <w:szCs w:val="24"/>
        </w:rPr>
        <w:softHyphen/>
      </w:r>
      <w:r w:rsidRPr="006E7136">
        <w:rPr>
          <w:rFonts w:ascii="Times New Roman" w:hAnsi="Times New Roman" w:cs="Times New Roman"/>
          <w:b/>
          <w:bCs/>
          <w:color w:val="000000"/>
          <w:spacing w:val="-6"/>
          <w:sz w:val="24"/>
          <w:szCs w:val="24"/>
        </w:rPr>
        <w:t>ризуются тем, что:</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А. Могут приобретать любую организационно-правовую форму </w:t>
      </w:r>
      <w:r w:rsidRPr="006E7136">
        <w:rPr>
          <w:rFonts w:ascii="Times New Roman" w:hAnsi="Times New Roman" w:cs="Times New Roman"/>
          <w:color w:val="000000"/>
          <w:spacing w:val="-6"/>
          <w:sz w:val="24"/>
          <w:szCs w:val="24"/>
        </w:rPr>
        <w:t xml:space="preserve">коммерческих организаций при установленной в законе предельной </w:t>
      </w:r>
      <w:r w:rsidRPr="006E7136">
        <w:rPr>
          <w:rFonts w:ascii="Times New Roman" w:hAnsi="Times New Roman" w:cs="Times New Roman"/>
          <w:color w:val="000000"/>
          <w:spacing w:val="-4"/>
          <w:sz w:val="24"/>
          <w:szCs w:val="24"/>
        </w:rPr>
        <w:t>численности работников и особенностях их регистрации. Ими яв</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ляются и граждане-предприниматели,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Могут иметь любую организационно-правовую форму ком</w:t>
      </w:r>
      <w:r w:rsidRPr="006E7136">
        <w:rPr>
          <w:rFonts w:ascii="Times New Roman" w:hAnsi="Times New Roman" w:cs="Times New Roman"/>
          <w:color w:val="000000"/>
          <w:spacing w:val="-5"/>
          <w:sz w:val="24"/>
          <w:szCs w:val="24"/>
        </w:rPr>
        <w:softHyphen/>
        <w:t>мерческих организаций, если:</w:t>
      </w:r>
    </w:p>
    <w:p w:rsidR="001C6FD4" w:rsidRPr="006E7136" w:rsidRDefault="001C6FD4" w:rsidP="006E7136">
      <w:pPr>
        <w:shd w:val="clear" w:color="auto" w:fill="FFFFFF"/>
        <w:tabs>
          <w:tab w:val="num" w:pos="0"/>
          <w:tab w:val="left" w:pos="720"/>
        </w:tabs>
        <w:spacing w:after="0"/>
        <w:jc w:val="both"/>
        <w:rPr>
          <w:rFonts w:ascii="Times New Roman" w:hAnsi="Times New Roman" w:cs="Times New Roman"/>
          <w:sz w:val="24"/>
          <w:szCs w:val="24"/>
        </w:rPr>
      </w:pPr>
      <w:r w:rsidRPr="006E7136">
        <w:rPr>
          <w:rFonts w:ascii="Times New Roman" w:hAnsi="Times New Roman" w:cs="Times New Roman"/>
          <w:color w:val="000000"/>
          <w:spacing w:val="-14"/>
          <w:sz w:val="24"/>
          <w:szCs w:val="24"/>
        </w:rPr>
        <w:t>а)</w:t>
      </w:r>
      <w:r w:rsidRPr="006E7136">
        <w:rPr>
          <w:rFonts w:ascii="Times New Roman" w:hAnsi="Times New Roman" w:cs="Times New Roman"/>
          <w:color w:val="000000"/>
          <w:sz w:val="24"/>
          <w:szCs w:val="24"/>
        </w:rPr>
        <w:tab/>
      </w:r>
      <w:r w:rsidRPr="006E7136">
        <w:rPr>
          <w:rFonts w:ascii="Times New Roman" w:hAnsi="Times New Roman" w:cs="Times New Roman"/>
          <w:color w:val="000000"/>
          <w:spacing w:val="-4"/>
          <w:sz w:val="24"/>
          <w:szCs w:val="24"/>
        </w:rPr>
        <w:t>таким субъектом не является гражданин предприниматель;</w:t>
      </w:r>
    </w:p>
    <w:p w:rsidR="001C6FD4" w:rsidRPr="006E7136" w:rsidRDefault="001C6FD4" w:rsidP="006E7136">
      <w:pPr>
        <w:shd w:val="clear" w:color="auto" w:fill="FFFFFF"/>
        <w:tabs>
          <w:tab w:val="num" w:pos="0"/>
          <w:tab w:val="left" w:pos="742"/>
        </w:tabs>
        <w:spacing w:after="0"/>
        <w:jc w:val="both"/>
        <w:rPr>
          <w:rFonts w:ascii="Times New Roman" w:hAnsi="Times New Roman" w:cs="Times New Roman"/>
          <w:sz w:val="24"/>
          <w:szCs w:val="24"/>
        </w:rPr>
      </w:pPr>
      <w:r w:rsidRPr="006E7136">
        <w:rPr>
          <w:rFonts w:ascii="Times New Roman" w:hAnsi="Times New Roman" w:cs="Times New Roman"/>
          <w:color w:val="000000"/>
          <w:spacing w:val="-14"/>
          <w:sz w:val="24"/>
          <w:szCs w:val="24"/>
        </w:rPr>
        <w:t>б)</w:t>
      </w:r>
      <w:r w:rsidRPr="006E7136">
        <w:rPr>
          <w:rFonts w:ascii="Times New Roman" w:hAnsi="Times New Roman" w:cs="Times New Roman"/>
          <w:color w:val="000000"/>
          <w:sz w:val="24"/>
          <w:szCs w:val="24"/>
        </w:rPr>
        <w:tab/>
      </w:r>
      <w:r w:rsidRPr="006E7136">
        <w:rPr>
          <w:rFonts w:ascii="Times New Roman" w:hAnsi="Times New Roman" w:cs="Times New Roman"/>
          <w:color w:val="000000"/>
          <w:spacing w:val="-3"/>
          <w:sz w:val="24"/>
          <w:szCs w:val="24"/>
        </w:rPr>
        <w:t>соблюдена предельная численность работников коммерче</w:t>
      </w:r>
      <w:r w:rsidRPr="006E7136">
        <w:rPr>
          <w:rFonts w:ascii="Times New Roman" w:hAnsi="Times New Roman" w:cs="Times New Roman"/>
          <w:color w:val="000000"/>
          <w:spacing w:val="-6"/>
          <w:sz w:val="24"/>
          <w:szCs w:val="24"/>
        </w:rPr>
        <w:t>ской организации;</w:t>
      </w:r>
    </w:p>
    <w:p w:rsidR="001C6FD4" w:rsidRPr="006E7136" w:rsidRDefault="001C6FD4" w:rsidP="006E7136">
      <w:pPr>
        <w:shd w:val="clear" w:color="auto" w:fill="FFFFFF"/>
        <w:tabs>
          <w:tab w:val="num" w:pos="0"/>
          <w:tab w:val="left" w:pos="742"/>
        </w:tabs>
        <w:spacing w:after="0"/>
        <w:jc w:val="both"/>
        <w:rPr>
          <w:rFonts w:ascii="Times New Roman" w:hAnsi="Times New Roman" w:cs="Times New Roman"/>
          <w:sz w:val="24"/>
          <w:szCs w:val="24"/>
        </w:rPr>
      </w:pPr>
      <w:r w:rsidRPr="006E7136">
        <w:rPr>
          <w:rFonts w:ascii="Times New Roman" w:hAnsi="Times New Roman" w:cs="Times New Roman"/>
          <w:color w:val="000000"/>
          <w:spacing w:val="-10"/>
          <w:sz w:val="24"/>
          <w:szCs w:val="24"/>
        </w:rPr>
        <w:t>в)</w:t>
      </w:r>
      <w:r w:rsidRPr="006E7136">
        <w:rPr>
          <w:rFonts w:ascii="Times New Roman" w:hAnsi="Times New Roman" w:cs="Times New Roman"/>
          <w:color w:val="000000"/>
          <w:sz w:val="24"/>
          <w:szCs w:val="24"/>
        </w:rPr>
        <w:tab/>
      </w:r>
      <w:r w:rsidRPr="006E7136">
        <w:rPr>
          <w:rFonts w:ascii="Times New Roman" w:hAnsi="Times New Roman" w:cs="Times New Roman"/>
          <w:color w:val="000000"/>
          <w:spacing w:val="-5"/>
          <w:sz w:val="24"/>
          <w:szCs w:val="24"/>
        </w:rPr>
        <w:t>особый порядок организации;</w:t>
      </w:r>
    </w:p>
    <w:p w:rsidR="001C6FD4" w:rsidRPr="006E7136" w:rsidRDefault="001C6FD4" w:rsidP="006E7136">
      <w:pPr>
        <w:shd w:val="clear" w:color="auto" w:fill="FFFFFF"/>
        <w:tabs>
          <w:tab w:val="num" w:pos="0"/>
          <w:tab w:val="left" w:pos="742"/>
        </w:tabs>
        <w:spacing w:after="0"/>
        <w:jc w:val="both"/>
        <w:rPr>
          <w:rFonts w:ascii="Times New Roman" w:hAnsi="Times New Roman" w:cs="Times New Roman"/>
          <w:sz w:val="24"/>
          <w:szCs w:val="24"/>
        </w:rPr>
      </w:pPr>
      <w:r w:rsidRPr="006E7136">
        <w:rPr>
          <w:rFonts w:ascii="Times New Roman" w:hAnsi="Times New Roman" w:cs="Times New Roman"/>
          <w:color w:val="000000"/>
          <w:spacing w:val="-11"/>
          <w:sz w:val="24"/>
          <w:szCs w:val="24"/>
        </w:rPr>
        <w:t>г)</w:t>
      </w:r>
      <w:r w:rsidRPr="006E7136">
        <w:rPr>
          <w:rFonts w:ascii="Times New Roman" w:hAnsi="Times New Roman" w:cs="Times New Roman"/>
          <w:color w:val="000000"/>
          <w:sz w:val="24"/>
          <w:szCs w:val="24"/>
        </w:rPr>
        <w:tab/>
      </w:r>
      <w:r w:rsidRPr="006E7136">
        <w:rPr>
          <w:rFonts w:ascii="Times New Roman" w:hAnsi="Times New Roman" w:cs="Times New Roman"/>
          <w:color w:val="000000"/>
          <w:spacing w:val="-3"/>
          <w:sz w:val="24"/>
          <w:szCs w:val="24"/>
        </w:rPr>
        <w:t>учредителем (соучредителем) малого предприятия не явля</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1"/>
          <w:sz w:val="24"/>
          <w:szCs w:val="24"/>
        </w:rPr>
        <w:t>ется юридическое лицо с долей в уставном капитале малого пред</w:t>
      </w:r>
      <w:r w:rsidRPr="006E7136">
        <w:rPr>
          <w:rFonts w:ascii="Times New Roman" w:hAnsi="Times New Roman" w:cs="Times New Roman"/>
          <w:color w:val="000000"/>
          <w:spacing w:val="-3"/>
          <w:sz w:val="24"/>
          <w:szCs w:val="24"/>
        </w:rPr>
        <w:t xml:space="preserve">приятия более </w:t>
      </w:r>
      <w:r w:rsidRPr="006E7136">
        <w:rPr>
          <w:rFonts w:ascii="Times New Roman" w:hAnsi="Times New Roman" w:cs="Times New Roman"/>
          <w:i/>
          <w:iCs/>
          <w:color w:val="000000"/>
          <w:spacing w:val="-3"/>
          <w:sz w:val="24"/>
          <w:szCs w:val="24"/>
        </w:rPr>
        <w:t xml:space="preserve">25 %. </w:t>
      </w:r>
      <w:r w:rsidRPr="006E7136">
        <w:rPr>
          <w:rFonts w:ascii="Times New Roman" w:hAnsi="Times New Roman" w:cs="Times New Roman"/>
          <w:color w:val="000000"/>
          <w:spacing w:val="-3"/>
          <w:sz w:val="24"/>
          <w:szCs w:val="24"/>
        </w:rPr>
        <w:t>Причем, юридическое лицо-учредитель (соуч</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5"/>
          <w:sz w:val="24"/>
          <w:szCs w:val="24"/>
        </w:rPr>
        <w:t>редитель) не отнесено к субъектам малого предпринимательства.</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 В. К условиям п. 2 следует добавить, что в учреждении малого </w:t>
      </w:r>
      <w:r w:rsidRPr="006E7136">
        <w:rPr>
          <w:rFonts w:ascii="Times New Roman" w:hAnsi="Times New Roman" w:cs="Times New Roman"/>
          <w:color w:val="000000"/>
          <w:spacing w:val="-6"/>
          <w:sz w:val="24"/>
          <w:szCs w:val="24"/>
        </w:rPr>
        <w:t>предприятия не могут участвовать религиозные организации, благо</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5"/>
          <w:sz w:val="24"/>
          <w:szCs w:val="24"/>
        </w:rPr>
        <w:t>творительные и др. фонды.</w:t>
      </w:r>
    </w:p>
    <w:p w:rsidR="001C6FD4" w:rsidRPr="006E7136" w:rsidRDefault="001C6FD4" w:rsidP="006E7136">
      <w:pPr>
        <w:tabs>
          <w:tab w:val="num" w:pos="0"/>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2"/>
          <w:sz w:val="24"/>
          <w:szCs w:val="24"/>
        </w:rPr>
        <w:t xml:space="preserve">Г. К условиям п. 2 и п. 3 необходимо добавить: в создании </w:t>
      </w:r>
      <w:r w:rsidRPr="006E7136">
        <w:rPr>
          <w:rFonts w:ascii="Times New Roman" w:hAnsi="Times New Roman" w:cs="Times New Roman"/>
          <w:color w:val="000000"/>
          <w:spacing w:val="-6"/>
          <w:sz w:val="24"/>
          <w:szCs w:val="24"/>
        </w:rPr>
        <w:t xml:space="preserve">субъекта малого предпринимательства не могут участвовать органы </w:t>
      </w:r>
      <w:r w:rsidRPr="006E7136">
        <w:rPr>
          <w:rFonts w:ascii="Times New Roman" w:hAnsi="Times New Roman" w:cs="Times New Roman"/>
          <w:color w:val="000000"/>
          <w:spacing w:val="-5"/>
          <w:sz w:val="24"/>
          <w:szCs w:val="24"/>
        </w:rPr>
        <w:t>Российской Федерации и региональные государственные органы.</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7. В законодательстве о коммерческих организациях термин «кумулятивность» применяется:</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А. В отношении голосования на собраниях во всех коммерче</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6"/>
          <w:sz w:val="24"/>
          <w:szCs w:val="24"/>
        </w:rPr>
        <w:t>ских организациях по вопросу о прекращении деятельности органи</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10"/>
          <w:sz w:val="24"/>
          <w:szCs w:val="24"/>
        </w:rPr>
        <w:t>зации.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6"/>
          <w:sz w:val="24"/>
          <w:szCs w:val="24"/>
        </w:rPr>
        <w:t xml:space="preserve">Б. Он применяется только в акционерных обществах открытого </w:t>
      </w:r>
      <w:r w:rsidRPr="006E7136">
        <w:rPr>
          <w:rFonts w:ascii="Times New Roman" w:hAnsi="Times New Roman" w:cs="Times New Roman"/>
          <w:color w:val="000000"/>
          <w:spacing w:val="-5"/>
          <w:sz w:val="24"/>
          <w:szCs w:val="24"/>
        </w:rPr>
        <w:t>типа в отношении дивидендов.</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В. Применяется при начислении дивидендов по привилегиро</w:t>
      </w:r>
      <w:r w:rsidRPr="006E7136">
        <w:rPr>
          <w:rFonts w:ascii="Times New Roman" w:hAnsi="Times New Roman" w:cs="Times New Roman"/>
          <w:color w:val="000000"/>
          <w:spacing w:val="-5"/>
          <w:sz w:val="24"/>
          <w:szCs w:val="24"/>
        </w:rPr>
        <w:softHyphen/>
        <w:t>ванным акциям и голосовании при выборе совета директоров АО.</w:t>
      </w:r>
    </w:p>
    <w:p w:rsidR="001C6FD4" w:rsidRPr="006E7136" w:rsidRDefault="001C6FD4" w:rsidP="006E7136">
      <w:pPr>
        <w:tabs>
          <w:tab w:val="num" w:pos="0"/>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4"/>
          <w:sz w:val="24"/>
          <w:szCs w:val="24"/>
        </w:rPr>
        <w:t>Г. Применяется при начислении дивидендов по привилегиро</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ванным акциям, конвертируемым в обыкновенные акции и голосо</w:t>
      </w:r>
      <w:r w:rsidRPr="006E7136">
        <w:rPr>
          <w:rFonts w:ascii="Times New Roman" w:hAnsi="Times New Roman" w:cs="Times New Roman"/>
          <w:color w:val="000000"/>
          <w:spacing w:val="-5"/>
          <w:sz w:val="24"/>
          <w:szCs w:val="24"/>
        </w:rPr>
        <w:softHyphen/>
        <w:t>вании при выборе совета директоров АО.</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 xml:space="preserve">8. </w:t>
      </w:r>
      <w:r w:rsidRPr="006E7136">
        <w:rPr>
          <w:rFonts w:ascii="Times New Roman" w:hAnsi="Times New Roman" w:cs="Times New Roman"/>
          <w:b/>
          <w:bCs/>
          <w:color w:val="000000"/>
          <w:spacing w:val="-7"/>
          <w:sz w:val="24"/>
          <w:szCs w:val="24"/>
        </w:rPr>
        <w:t>Создание субъекта предпринимательства приуроче</w:t>
      </w:r>
      <w:r w:rsidRPr="006E7136">
        <w:rPr>
          <w:rFonts w:ascii="Times New Roman" w:hAnsi="Times New Roman" w:cs="Times New Roman"/>
          <w:b/>
          <w:bCs/>
          <w:color w:val="000000"/>
          <w:spacing w:val="-11"/>
          <w:sz w:val="24"/>
          <w:szCs w:val="24"/>
        </w:rPr>
        <w:t>но  к:</w:t>
      </w:r>
    </w:p>
    <w:p w:rsidR="001C6FD4" w:rsidRPr="006E7136" w:rsidRDefault="001C6FD4" w:rsidP="006E7136">
      <w:pPr>
        <w:widowControl w:val="0"/>
        <w:shd w:val="clear" w:color="auto" w:fill="FFFFFF"/>
        <w:tabs>
          <w:tab w:val="num" w:pos="0"/>
          <w:tab w:val="left" w:pos="720"/>
        </w:tabs>
        <w:autoSpaceDE w:val="0"/>
        <w:autoSpaceDN w:val="0"/>
        <w:adjustRightInd w:val="0"/>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Постановке на учет субъекта в налоговом органе;</w:t>
      </w:r>
    </w:p>
    <w:p w:rsidR="001C6FD4" w:rsidRPr="006E7136" w:rsidRDefault="001C6FD4" w:rsidP="006E7136">
      <w:pPr>
        <w:widowControl w:val="0"/>
        <w:shd w:val="clear" w:color="auto" w:fill="FFFFFF"/>
        <w:tabs>
          <w:tab w:val="num" w:pos="0"/>
          <w:tab w:val="left" w:pos="720"/>
        </w:tabs>
        <w:autoSpaceDE w:val="0"/>
        <w:autoSpaceDN w:val="0"/>
        <w:adjustRightInd w:val="0"/>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Внесению в государственный реестр и открытию счета;</w:t>
      </w:r>
    </w:p>
    <w:p w:rsidR="001C6FD4" w:rsidRPr="006E7136" w:rsidRDefault="001C6FD4" w:rsidP="006E7136">
      <w:pPr>
        <w:widowControl w:val="0"/>
        <w:shd w:val="clear" w:color="auto" w:fill="FFFFFF"/>
        <w:tabs>
          <w:tab w:val="num" w:pos="0"/>
          <w:tab w:val="left" w:pos="756"/>
        </w:tabs>
        <w:autoSpaceDE w:val="0"/>
        <w:autoSpaceDN w:val="0"/>
        <w:adjustRightInd w:val="0"/>
        <w:spacing w:after="0"/>
        <w:jc w:val="both"/>
        <w:rPr>
          <w:rFonts w:ascii="Times New Roman" w:hAnsi="Times New Roman" w:cs="Times New Roman"/>
          <w:color w:val="000000"/>
          <w:spacing w:val="-14"/>
          <w:sz w:val="24"/>
          <w:szCs w:val="24"/>
        </w:rPr>
      </w:pPr>
      <w:r w:rsidRPr="006E7136">
        <w:rPr>
          <w:rFonts w:ascii="Times New Roman" w:hAnsi="Times New Roman" w:cs="Times New Roman"/>
          <w:color w:val="000000"/>
          <w:spacing w:val="-1"/>
          <w:sz w:val="24"/>
          <w:szCs w:val="24"/>
        </w:rPr>
        <w:t xml:space="preserve">В. Открытию банковского счета </w:t>
      </w:r>
      <w:r w:rsidRPr="006E7136">
        <w:rPr>
          <w:rFonts w:ascii="Times New Roman" w:hAnsi="Times New Roman" w:cs="Times New Roman"/>
          <w:b/>
          <w:bCs/>
          <w:color w:val="000000"/>
          <w:spacing w:val="-1"/>
          <w:sz w:val="24"/>
          <w:szCs w:val="24"/>
        </w:rPr>
        <w:t xml:space="preserve">и </w:t>
      </w:r>
      <w:r w:rsidRPr="006E7136">
        <w:rPr>
          <w:rFonts w:ascii="Times New Roman" w:hAnsi="Times New Roman" w:cs="Times New Roman"/>
          <w:color w:val="000000"/>
          <w:spacing w:val="-1"/>
          <w:sz w:val="24"/>
          <w:szCs w:val="24"/>
        </w:rPr>
        <w:t>постановке на учет в госу</w:t>
      </w:r>
      <w:r w:rsidRPr="006E7136">
        <w:rPr>
          <w:rFonts w:ascii="Times New Roman" w:hAnsi="Times New Roman" w:cs="Times New Roman"/>
          <w:color w:val="000000"/>
          <w:spacing w:val="-1"/>
          <w:sz w:val="24"/>
          <w:szCs w:val="24"/>
        </w:rPr>
        <w:softHyphen/>
      </w:r>
      <w:r w:rsidRPr="006E7136">
        <w:rPr>
          <w:rFonts w:ascii="Times New Roman" w:hAnsi="Times New Roman" w:cs="Times New Roman"/>
          <w:color w:val="000000"/>
          <w:spacing w:val="-5"/>
          <w:sz w:val="24"/>
          <w:szCs w:val="24"/>
        </w:rPr>
        <w:t>дарственных внебюджетных социальных фондах;</w:t>
      </w:r>
    </w:p>
    <w:p w:rsidR="001C6FD4" w:rsidRPr="006E7136" w:rsidRDefault="001C6FD4" w:rsidP="006E7136">
      <w:pPr>
        <w:widowControl w:val="0"/>
        <w:shd w:val="clear" w:color="auto" w:fill="FFFFFF"/>
        <w:tabs>
          <w:tab w:val="num" w:pos="0"/>
          <w:tab w:val="left" w:pos="756"/>
        </w:tabs>
        <w:autoSpaceDE w:val="0"/>
        <w:autoSpaceDN w:val="0"/>
        <w:adjustRightInd w:val="0"/>
        <w:spacing w:after="0"/>
        <w:jc w:val="both"/>
        <w:rPr>
          <w:rFonts w:ascii="Times New Roman" w:hAnsi="Times New Roman" w:cs="Times New Roman"/>
          <w:color w:val="000000"/>
          <w:spacing w:val="-15"/>
          <w:sz w:val="24"/>
          <w:szCs w:val="24"/>
        </w:rPr>
      </w:pPr>
      <w:r w:rsidRPr="006E7136">
        <w:rPr>
          <w:rFonts w:ascii="Times New Roman" w:hAnsi="Times New Roman" w:cs="Times New Roman"/>
          <w:color w:val="000000"/>
          <w:spacing w:val="-4"/>
          <w:sz w:val="24"/>
          <w:szCs w:val="24"/>
        </w:rPr>
        <w:t>Г. Внесению субъекта в государственный реестр.</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 xml:space="preserve"> 9.  Отличие реорганизации от ликвидации субъектов предпринимательства состоит в том, что:</w:t>
      </w:r>
    </w:p>
    <w:p w:rsidR="001C6FD4" w:rsidRPr="006E7136" w:rsidRDefault="001C6FD4" w:rsidP="006E7136">
      <w:pPr>
        <w:widowControl w:val="0"/>
        <w:shd w:val="clear" w:color="auto" w:fill="FFFFFF"/>
        <w:tabs>
          <w:tab w:val="num" w:pos="0"/>
          <w:tab w:val="left" w:pos="727"/>
        </w:tabs>
        <w:autoSpaceDE w:val="0"/>
        <w:autoSpaceDN w:val="0"/>
        <w:adjustRightInd w:val="0"/>
        <w:spacing w:after="0"/>
        <w:jc w:val="both"/>
        <w:rPr>
          <w:rFonts w:ascii="Times New Roman" w:hAnsi="Times New Roman" w:cs="Times New Roman"/>
          <w:color w:val="000000"/>
          <w:spacing w:val="-28"/>
          <w:sz w:val="24"/>
          <w:szCs w:val="24"/>
        </w:rPr>
      </w:pPr>
      <w:r w:rsidRPr="006E7136">
        <w:rPr>
          <w:rFonts w:ascii="Times New Roman" w:hAnsi="Times New Roman" w:cs="Times New Roman"/>
          <w:color w:val="000000"/>
          <w:spacing w:val="-2"/>
          <w:sz w:val="24"/>
          <w:szCs w:val="24"/>
        </w:rPr>
        <w:t xml:space="preserve">А. При ликвидации субъект прекращает свою деятельность, а </w:t>
      </w:r>
      <w:r w:rsidRPr="006E7136">
        <w:rPr>
          <w:rFonts w:ascii="Times New Roman" w:hAnsi="Times New Roman" w:cs="Times New Roman"/>
          <w:color w:val="000000"/>
          <w:spacing w:val="-5"/>
          <w:sz w:val="24"/>
          <w:szCs w:val="24"/>
        </w:rPr>
        <w:t>при реорганизации этого не происходит;</w:t>
      </w:r>
    </w:p>
    <w:p w:rsidR="001C6FD4" w:rsidRPr="006E7136" w:rsidRDefault="001C6FD4" w:rsidP="006E7136">
      <w:pPr>
        <w:widowControl w:val="0"/>
        <w:shd w:val="clear" w:color="auto" w:fill="FFFFFF"/>
        <w:tabs>
          <w:tab w:val="num" w:pos="0"/>
          <w:tab w:val="left" w:pos="727"/>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4"/>
          <w:sz w:val="24"/>
          <w:szCs w:val="24"/>
        </w:rPr>
        <w:t xml:space="preserve">Б.  При ликвидации субъект прекращает свою деятельность, но </w:t>
      </w:r>
      <w:r w:rsidRPr="006E7136">
        <w:rPr>
          <w:rFonts w:ascii="Times New Roman" w:hAnsi="Times New Roman" w:cs="Times New Roman"/>
          <w:color w:val="000000"/>
          <w:spacing w:val="-2"/>
          <w:sz w:val="24"/>
          <w:szCs w:val="24"/>
        </w:rPr>
        <w:t xml:space="preserve">его права и обязанности в том или ином объеме переходят другим </w:t>
      </w:r>
      <w:r w:rsidRPr="006E7136">
        <w:rPr>
          <w:rFonts w:ascii="Times New Roman" w:hAnsi="Times New Roman" w:cs="Times New Roman"/>
          <w:color w:val="000000"/>
          <w:spacing w:val="-3"/>
          <w:sz w:val="24"/>
          <w:szCs w:val="24"/>
        </w:rPr>
        <w:t xml:space="preserve">липам, а при реорганизации в обязательном порядке какой-либо из </w:t>
      </w:r>
      <w:r w:rsidRPr="006E7136">
        <w:rPr>
          <w:rFonts w:ascii="Times New Roman" w:hAnsi="Times New Roman" w:cs="Times New Roman"/>
          <w:color w:val="000000"/>
          <w:spacing w:val="-5"/>
          <w:sz w:val="24"/>
          <w:szCs w:val="24"/>
        </w:rPr>
        <w:t>субъектов прекращает свою деятельность вместе со своими правами</w:t>
      </w:r>
      <w:r w:rsidRPr="006E7136">
        <w:rPr>
          <w:rFonts w:ascii="Times New Roman" w:hAnsi="Times New Roman" w:cs="Times New Roman"/>
          <w:color w:val="000000"/>
          <w:spacing w:val="-5"/>
          <w:sz w:val="24"/>
          <w:szCs w:val="24"/>
        </w:rPr>
        <w:br/>
      </w:r>
      <w:r w:rsidRPr="006E7136">
        <w:rPr>
          <w:rFonts w:ascii="Times New Roman" w:hAnsi="Times New Roman" w:cs="Times New Roman"/>
          <w:color w:val="000000"/>
          <w:spacing w:val="-6"/>
          <w:sz w:val="24"/>
          <w:szCs w:val="24"/>
        </w:rPr>
        <w:t>и обязанностями;</w:t>
      </w:r>
    </w:p>
    <w:p w:rsidR="001C6FD4" w:rsidRPr="006E7136" w:rsidRDefault="001C6FD4" w:rsidP="006E7136">
      <w:pPr>
        <w:widowControl w:val="0"/>
        <w:shd w:val="clear" w:color="auto" w:fill="FFFFFF"/>
        <w:tabs>
          <w:tab w:val="num" w:pos="0"/>
          <w:tab w:val="left" w:pos="727"/>
        </w:tabs>
        <w:autoSpaceDE w:val="0"/>
        <w:autoSpaceDN w:val="0"/>
        <w:adjustRightInd w:val="0"/>
        <w:spacing w:after="0"/>
        <w:jc w:val="both"/>
        <w:rPr>
          <w:rFonts w:ascii="Times New Roman" w:hAnsi="Times New Roman" w:cs="Times New Roman"/>
          <w:color w:val="000000"/>
          <w:spacing w:val="-22"/>
          <w:sz w:val="24"/>
          <w:szCs w:val="24"/>
        </w:rPr>
      </w:pPr>
      <w:r w:rsidRPr="006E7136">
        <w:rPr>
          <w:rFonts w:ascii="Times New Roman" w:hAnsi="Times New Roman" w:cs="Times New Roman"/>
          <w:color w:val="000000"/>
          <w:spacing w:val="-1"/>
          <w:sz w:val="24"/>
          <w:szCs w:val="24"/>
        </w:rPr>
        <w:t xml:space="preserve">В.  При ликвидации   прекращается  деятельность субъекта со всеми его правами и обязанностями, а при реорганизации права и </w:t>
      </w:r>
      <w:r w:rsidRPr="006E7136">
        <w:rPr>
          <w:rFonts w:ascii="Times New Roman" w:hAnsi="Times New Roman" w:cs="Times New Roman"/>
          <w:color w:val="000000"/>
          <w:spacing w:val="1"/>
          <w:sz w:val="24"/>
          <w:szCs w:val="24"/>
        </w:rPr>
        <w:t xml:space="preserve">обязанности сохраняются даже в том случае, если какой-либо из </w:t>
      </w:r>
      <w:r w:rsidRPr="006E7136">
        <w:rPr>
          <w:rFonts w:ascii="Times New Roman" w:hAnsi="Times New Roman" w:cs="Times New Roman"/>
          <w:color w:val="000000"/>
          <w:sz w:val="24"/>
          <w:szCs w:val="24"/>
        </w:rPr>
        <w:t>субъектов прекращает свою деятельность и исключается из госу</w:t>
      </w:r>
      <w:r w:rsidRPr="006E7136">
        <w:rPr>
          <w:rFonts w:ascii="Times New Roman" w:hAnsi="Times New Roman" w:cs="Times New Roman"/>
          <w:color w:val="000000"/>
          <w:spacing w:val="-6"/>
          <w:sz w:val="24"/>
          <w:szCs w:val="24"/>
        </w:rPr>
        <w:t>дарственного реестра.</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4"/>
          <w:sz w:val="24"/>
          <w:szCs w:val="24"/>
        </w:rPr>
        <w:t xml:space="preserve">10.  В случае грубого нарушения законодательства о регистрации юридических лиц субъектов предпринимательской </w:t>
      </w:r>
      <w:r w:rsidRPr="006E7136">
        <w:rPr>
          <w:rFonts w:ascii="Times New Roman" w:hAnsi="Times New Roman" w:cs="Times New Roman"/>
          <w:b/>
          <w:bCs/>
          <w:color w:val="000000"/>
          <w:spacing w:val="-5"/>
          <w:sz w:val="24"/>
          <w:szCs w:val="24"/>
        </w:rPr>
        <w:t>деятельности регистрирующий орган может:</w:t>
      </w:r>
      <w:r w:rsidRPr="006E7136">
        <w:rPr>
          <w:rFonts w:ascii="Times New Roman" w:hAnsi="Times New Roman" w:cs="Times New Roman"/>
          <w:color w:val="000000"/>
          <w:spacing w:val="-1"/>
          <w:sz w:val="24"/>
          <w:szCs w:val="24"/>
        </w:rPr>
        <w:t xml:space="preserve"> А. Исключить его из Единого государственного реестра юри</w:t>
      </w:r>
      <w:r w:rsidRPr="006E7136">
        <w:rPr>
          <w:rFonts w:ascii="Times New Roman" w:hAnsi="Times New Roman" w:cs="Times New Roman"/>
          <w:color w:val="000000"/>
          <w:spacing w:val="-1"/>
          <w:sz w:val="24"/>
          <w:szCs w:val="24"/>
        </w:rPr>
        <w:softHyphen/>
      </w:r>
      <w:r w:rsidRPr="006E7136">
        <w:rPr>
          <w:rFonts w:ascii="Times New Roman" w:hAnsi="Times New Roman" w:cs="Times New Roman"/>
          <w:color w:val="000000"/>
          <w:spacing w:val="-6"/>
          <w:sz w:val="24"/>
          <w:szCs w:val="24"/>
        </w:rPr>
        <w:t>дических лиц;</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5"/>
          <w:sz w:val="24"/>
          <w:szCs w:val="24"/>
        </w:rPr>
        <w:t>Б. Предъявить иск о ликвидации субъекта-нарушителя;</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3"/>
          <w:sz w:val="24"/>
          <w:szCs w:val="24"/>
        </w:rPr>
        <w:t xml:space="preserve"> В.Потребовать устранения недостатков и взыскать штрафные санкции за грубое нарушение законодательства</w:t>
      </w:r>
    </w:p>
    <w:p w:rsidR="001C6FD4" w:rsidRPr="006E7136" w:rsidRDefault="001C6FD4" w:rsidP="006E7136">
      <w:pPr>
        <w:shd w:val="clear" w:color="auto" w:fill="FFFFFF"/>
        <w:tabs>
          <w:tab w:val="num" w:pos="0"/>
        </w:tabs>
        <w:ind w:right="7"/>
        <w:jc w:val="both"/>
        <w:rPr>
          <w:rFonts w:ascii="Times New Roman" w:hAnsi="Times New Roman" w:cs="Times New Roman"/>
          <w:b/>
          <w:bCs/>
          <w:sz w:val="24"/>
          <w:szCs w:val="24"/>
        </w:rPr>
      </w:pP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sz w:val="24"/>
          <w:szCs w:val="24"/>
        </w:rPr>
        <w:t>8-й комплект</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sz w:val="24"/>
          <w:szCs w:val="24"/>
        </w:rPr>
        <w:t xml:space="preserve">1. </w:t>
      </w:r>
      <w:r w:rsidRPr="006E7136">
        <w:rPr>
          <w:rFonts w:ascii="Times New Roman" w:hAnsi="Times New Roman" w:cs="Times New Roman"/>
          <w:b/>
          <w:bCs/>
          <w:color w:val="000000"/>
          <w:spacing w:val="-5"/>
          <w:sz w:val="24"/>
          <w:szCs w:val="24"/>
        </w:rPr>
        <w:t>Взаимосвязь между понятием «собственность», «волевые отношения собственности», «экономическая власть», ука</w:t>
      </w:r>
      <w:r w:rsidRPr="006E7136">
        <w:rPr>
          <w:rFonts w:ascii="Times New Roman" w:hAnsi="Times New Roman" w:cs="Times New Roman"/>
          <w:b/>
          <w:bCs/>
          <w:color w:val="000000"/>
          <w:spacing w:val="-5"/>
          <w:sz w:val="24"/>
          <w:szCs w:val="24"/>
        </w:rPr>
        <w:softHyphen/>
        <w:t>зывает на то, что:</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Собственность - более широкое понятие, в то время как во</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 xml:space="preserve">левые отношения собственности составляют лишь часть отношений </w:t>
      </w:r>
      <w:r w:rsidRPr="006E7136">
        <w:rPr>
          <w:rFonts w:ascii="Times New Roman" w:hAnsi="Times New Roman" w:cs="Times New Roman"/>
          <w:color w:val="000000"/>
          <w:spacing w:val="-5"/>
          <w:sz w:val="24"/>
          <w:szCs w:val="24"/>
        </w:rPr>
        <w:t>собственности как таковых. Экономическая власть отражает товар</w:t>
      </w:r>
      <w:r w:rsidRPr="006E7136">
        <w:rPr>
          <w:rFonts w:ascii="Times New Roman" w:hAnsi="Times New Roman" w:cs="Times New Roman"/>
          <w:color w:val="000000"/>
          <w:spacing w:val="-5"/>
          <w:sz w:val="24"/>
          <w:szCs w:val="24"/>
        </w:rPr>
        <w:softHyphen/>
        <w:t>ную сторону волевых отношений собственности.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Все вышеуказанные понятия отражают одни и те же процес</w:t>
      </w:r>
      <w:r w:rsidRPr="006E7136">
        <w:rPr>
          <w:rFonts w:ascii="Times New Roman" w:hAnsi="Times New Roman" w:cs="Times New Roman"/>
          <w:color w:val="000000"/>
          <w:spacing w:val="-5"/>
          <w:sz w:val="24"/>
          <w:szCs w:val="24"/>
        </w:rPr>
        <w:softHyphen/>
        <w:t>сы и их различие носит терминологический характер.</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6"/>
          <w:sz w:val="24"/>
          <w:szCs w:val="24"/>
        </w:rPr>
        <w:t xml:space="preserve">В. Экономическая власть и отношения собственности являются </w:t>
      </w:r>
      <w:r w:rsidRPr="006E7136">
        <w:rPr>
          <w:rFonts w:ascii="Times New Roman" w:hAnsi="Times New Roman" w:cs="Times New Roman"/>
          <w:color w:val="000000"/>
          <w:spacing w:val="-5"/>
          <w:sz w:val="24"/>
          <w:szCs w:val="24"/>
        </w:rPr>
        <w:t xml:space="preserve">экономическими категориями. Волевые отношения собственности выступают предметом правового регулирования товарного права </w:t>
      </w:r>
      <w:r w:rsidRPr="006E7136">
        <w:rPr>
          <w:rFonts w:ascii="Times New Roman" w:hAnsi="Times New Roman" w:cs="Times New Roman"/>
          <w:color w:val="000000"/>
          <w:spacing w:val="-6"/>
          <w:sz w:val="24"/>
          <w:szCs w:val="24"/>
        </w:rPr>
        <w:t>собственности.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Г. Все рассматриваемые понятия прямо и непосредственно не подвергаются правовому регулированию нормами о праве собст</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7"/>
          <w:sz w:val="24"/>
          <w:szCs w:val="24"/>
        </w:rPr>
        <w:t>венности.</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 xml:space="preserve">2. При установлении соотношения между правом собственности и правовым режимом имущества нужно иметь ввиду </w:t>
      </w:r>
      <w:r w:rsidRPr="006E7136">
        <w:rPr>
          <w:rFonts w:ascii="Times New Roman" w:hAnsi="Times New Roman" w:cs="Times New Roman"/>
          <w:b/>
          <w:bCs/>
          <w:color w:val="000000"/>
          <w:spacing w:val="-6"/>
          <w:sz w:val="24"/>
          <w:szCs w:val="24"/>
        </w:rPr>
        <w:t>то, что:</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Указанные понятия не взаимодействуют друг с другом.</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3"/>
          <w:sz w:val="24"/>
          <w:szCs w:val="24"/>
        </w:rPr>
        <w:t>Б.Между ними существует логическая взаимосвязь: в право</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5"/>
          <w:sz w:val="24"/>
          <w:szCs w:val="24"/>
        </w:rPr>
        <w:t>вом режиме проявляется сущность и содержание права собственно</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9"/>
          <w:sz w:val="24"/>
          <w:szCs w:val="24"/>
        </w:rPr>
        <w:t>сти.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В.Правовой режим имущества - общее понятие, которое реа</w:t>
      </w:r>
      <w:r w:rsidRPr="006E7136">
        <w:rPr>
          <w:rFonts w:ascii="Times New Roman" w:hAnsi="Times New Roman" w:cs="Times New Roman"/>
          <w:color w:val="000000"/>
          <w:spacing w:val="-5"/>
          <w:sz w:val="24"/>
          <w:szCs w:val="24"/>
        </w:rPr>
        <w:softHyphen/>
        <w:t>лизуется в праве собственности.</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Г.Право собственности и правовой режим имущества - тожде</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ственные понятия.</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3. Право собственности отличается от права хозяйст</w:t>
      </w:r>
      <w:r w:rsidRPr="006E7136">
        <w:rPr>
          <w:rFonts w:ascii="Times New Roman" w:hAnsi="Times New Roman" w:cs="Times New Roman"/>
          <w:b/>
          <w:bCs/>
          <w:color w:val="000000"/>
          <w:spacing w:val="-5"/>
          <w:sz w:val="24"/>
          <w:szCs w:val="24"/>
        </w:rPr>
        <w:softHyphen/>
        <w:t>венного ведения тем, что:</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А. Право собственности имеет общие ограничители, установ</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ленные законом, право хозяйственного ведения имеет общие и спе</w:t>
      </w:r>
      <w:r w:rsidRPr="006E7136">
        <w:rPr>
          <w:rFonts w:ascii="Times New Roman" w:hAnsi="Times New Roman" w:cs="Times New Roman"/>
          <w:color w:val="000000"/>
          <w:spacing w:val="-5"/>
          <w:sz w:val="24"/>
          <w:szCs w:val="24"/>
        </w:rPr>
        <w:softHyphen/>
        <w:t>циальные ограничители, установленные законом.</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Различие между указанными правами не качественное, а ко</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личественное.</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В.Право собственности имеет общие ограничители, установ</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6"/>
          <w:sz w:val="24"/>
          <w:szCs w:val="24"/>
        </w:rPr>
        <w:t>ленные законом, а право хозяйственного ведения имеет общие огра</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4"/>
          <w:sz w:val="24"/>
          <w:szCs w:val="24"/>
        </w:rPr>
        <w:t xml:space="preserve">ничители, установленные законом, и специальные ограничители, </w:t>
      </w:r>
      <w:r w:rsidRPr="006E7136">
        <w:rPr>
          <w:rFonts w:ascii="Times New Roman" w:hAnsi="Times New Roman" w:cs="Times New Roman"/>
          <w:color w:val="000000"/>
          <w:spacing w:val="-5"/>
          <w:sz w:val="24"/>
          <w:szCs w:val="24"/>
        </w:rPr>
        <w:t>установленные самим собственником.</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Г.Право собственности имеет общие ограничители, установ</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6"/>
          <w:sz w:val="24"/>
          <w:szCs w:val="24"/>
        </w:rPr>
        <w:t>ленные законом, а право хозяйственного ведения имеет общие огра</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5"/>
          <w:sz w:val="24"/>
          <w:szCs w:val="24"/>
        </w:rPr>
        <w:t>ничители, установленные законом, и специальные ограничители, установленные собственником.</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4. Правом оперативного управления наделяются:</w:t>
      </w:r>
    </w:p>
    <w:p w:rsidR="001C6FD4" w:rsidRPr="006E7136" w:rsidRDefault="001C6FD4" w:rsidP="006E7136">
      <w:pPr>
        <w:shd w:val="clear" w:color="auto" w:fill="FFFFFF"/>
        <w:tabs>
          <w:tab w:val="num" w:pos="0"/>
          <w:tab w:val="left" w:pos="792"/>
        </w:tabs>
        <w:spacing w:after="0"/>
        <w:jc w:val="both"/>
        <w:rPr>
          <w:rFonts w:ascii="Times New Roman" w:hAnsi="Times New Roman" w:cs="Times New Roman"/>
          <w:sz w:val="24"/>
          <w:szCs w:val="24"/>
        </w:rPr>
      </w:pPr>
      <w:r w:rsidRPr="006E7136">
        <w:rPr>
          <w:rFonts w:ascii="Times New Roman" w:hAnsi="Times New Roman" w:cs="Times New Roman"/>
          <w:color w:val="000000"/>
          <w:spacing w:val="-26"/>
          <w:sz w:val="24"/>
          <w:szCs w:val="24"/>
        </w:rPr>
        <w:t xml:space="preserve">А. </w:t>
      </w:r>
      <w:r w:rsidRPr="006E7136">
        <w:rPr>
          <w:rFonts w:ascii="Times New Roman" w:hAnsi="Times New Roman" w:cs="Times New Roman"/>
          <w:color w:val="000000"/>
          <w:sz w:val="24"/>
          <w:szCs w:val="24"/>
        </w:rPr>
        <w:tab/>
      </w:r>
      <w:r w:rsidRPr="006E7136">
        <w:rPr>
          <w:rFonts w:ascii="Times New Roman" w:hAnsi="Times New Roman" w:cs="Times New Roman"/>
          <w:color w:val="000000"/>
          <w:spacing w:val="-5"/>
          <w:sz w:val="24"/>
          <w:szCs w:val="24"/>
        </w:rPr>
        <w:t>Казенные предприятия.</w:t>
      </w:r>
    </w:p>
    <w:p w:rsidR="001C6FD4" w:rsidRPr="006E7136" w:rsidRDefault="001C6FD4" w:rsidP="006E7136">
      <w:pPr>
        <w:shd w:val="clear" w:color="auto" w:fill="FFFFFF"/>
        <w:tabs>
          <w:tab w:val="num" w:pos="0"/>
          <w:tab w:val="left" w:pos="792"/>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3"/>
          <w:sz w:val="24"/>
          <w:szCs w:val="24"/>
        </w:rPr>
        <w:t xml:space="preserve"> Б. Федеральные  казенные  предприятия  </w:t>
      </w:r>
      <w:r w:rsidRPr="006E7136">
        <w:rPr>
          <w:rFonts w:ascii="Times New Roman" w:hAnsi="Times New Roman" w:cs="Times New Roman"/>
          <w:b/>
          <w:bCs/>
          <w:color w:val="000000"/>
          <w:spacing w:val="-3"/>
          <w:sz w:val="24"/>
          <w:szCs w:val="24"/>
        </w:rPr>
        <w:t xml:space="preserve">и  </w:t>
      </w:r>
      <w:r w:rsidRPr="006E7136">
        <w:rPr>
          <w:rFonts w:ascii="Times New Roman" w:hAnsi="Times New Roman" w:cs="Times New Roman"/>
          <w:color w:val="000000"/>
          <w:spacing w:val="-3"/>
          <w:sz w:val="24"/>
          <w:szCs w:val="24"/>
        </w:rPr>
        <w:t>государственные</w:t>
      </w:r>
      <w:r w:rsidRPr="006E7136">
        <w:rPr>
          <w:rFonts w:ascii="Times New Roman" w:hAnsi="Times New Roman" w:cs="Times New Roman"/>
          <w:color w:val="000000"/>
          <w:spacing w:val="-3"/>
          <w:sz w:val="24"/>
          <w:szCs w:val="24"/>
        </w:rPr>
        <w:br/>
      </w:r>
      <w:r w:rsidRPr="006E7136">
        <w:rPr>
          <w:rFonts w:ascii="Times New Roman" w:hAnsi="Times New Roman" w:cs="Times New Roman"/>
          <w:color w:val="000000"/>
          <w:spacing w:val="-5"/>
          <w:sz w:val="24"/>
          <w:szCs w:val="24"/>
        </w:rPr>
        <w:t>(муниципальные) бюджетные учреждения.</w:t>
      </w:r>
    </w:p>
    <w:p w:rsidR="001C6FD4" w:rsidRPr="006E7136" w:rsidRDefault="001C6FD4" w:rsidP="006E7136">
      <w:pPr>
        <w:shd w:val="clear" w:color="auto" w:fill="FFFFFF"/>
        <w:tabs>
          <w:tab w:val="num" w:pos="0"/>
          <w:tab w:val="left" w:pos="792"/>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2"/>
          <w:sz w:val="24"/>
          <w:szCs w:val="24"/>
        </w:rPr>
        <w:t xml:space="preserve">В. Унитарные  предприятия  и учреждения,  финансируемые </w:t>
      </w:r>
      <w:r w:rsidRPr="006E7136">
        <w:rPr>
          <w:rFonts w:ascii="Times New Roman" w:hAnsi="Times New Roman" w:cs="Times New Roman"/>
          <w:color w:val="000000"/>
          <w:spacing w:val="-5"/>
          <w:sz w:val="24"/>
          <w:szCs w:val="24"/>
        </w:rPr>
        <w:t>собственником полностью или частично.</w:t>
      </w:r>
    </w:p>
    <w:p w:rsidR="001C6FD4" w:rsidRPr="006E7136" w:rsidRDefault="001C6FD4" w:rsidP="006E7136">
      <w:pPr>
        <w:shd w:val="clear" w:color="auto" w:fill="FFFFFF"/>
        <w:tabs>
          <w:tab w:val="num" w:pos="0"/>
          <w:tab w:val="left" w:pos="792"/>
        </w:tabs>
        <w:spacing w:after="0"/>
        <w:jc w:val="both"/>
        <w:rPr>
          <w:rFonts w:ascii="Times New Roman" w:hAnsi="Times New Roman" w:cs="Times New Roman"/>
          <w:color w:val="000000"/>
          <w:spacing w:val="-10"/>
          <w:sz w:val="24"/>
          <w:szCs w:val="24"/>
        </w:rPr>
      </w:pPr>
      <w:r w:rsidRPr="006E7136">
        <w:rPr>
          <w:rFonts w:ascii="Times New Roman" w:hAnsi="Times New Roman" w:cs="Times New Roman"/>
          <w:color w:val="000000"/>
          <w:spacing w:val="-3"/>
          <w:sz w:val="24"/>
          <w:szCs w:val="24"/>
        </w:rPr>
        <w:t>Г. Государственные и муниципальные учреждения, финанси</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5"/>
          <w:sz w:val="24"/>
          <w:szCs w:val="24"/>
        </w:rPr>
        <w:t>руемые собственником полностью или частично.</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1"/>
          <w:sz w:val="24"/>
          <w:szCs w:val="24"/>
        </w:rPr>
        <w:t xml:space="preserve">5. Право  собственности  и  право доверительного </w:t>
      </w:r>
      <w:r w:rsidRPr="006E7136">
        <w:rPr>
          <w:rFonts w:ascii="Times New Roman" w:hAnsi="Times New Roman" w:cs="Times New Roman"/>
          <w:b/>
          <w:bCs/>
          <w:color w:val="000000"/>
          <w:spacing w:val="-5"/>
          <w:sz w:val="24"/>
          <w:szCs w:val="24"/>
        </w:rPr>
        <w:t>управления указывают на то,  что:</w:t>
      </w:r>
    </w:p>
    <w:p w:rsidR="001C6FD4" w:rsidRPr="006E7136" w:rsidRDefault="001C6FD4" w:rsidP="006E7136">
      <w:pPr>
        <w:widowControl w:val="0"/>
        <w:shd w:val="clear" w:color="auto" w:fill="FFFFFF"/>
        <w:tabs>
          <w:tab w:val="num" w:pos="0"/>
          <w:tab w:val="left" w:pos="900"/>
        </w:tabs>
        <w:autoSpaceDE w:val="0"/>
        <w:autoSpaceDN w:val="0"/>
        <w:adjustRightInd w:val="0"/>
        <w:spacing w:after="0"/>
        <w:jc w:val="both"/>
        <w:rPr>
          <w:rFonts w:ascii="Times New Roman" w:hAnsi="Times New Roman" w:cs="Times New Roman"/>
          <w:color w:val="000000"/>
          <w:spacing w:val="-19"/>
          <w:sz w:val="24"/>
          <w:szCs w:val="24"/>
        </w:rPr>
      </w:pPr>
      <w:r w:rsidRPr="006E7136">
        <w:rPr>
          <w:rFonts w:ascii="Times New Roman" w:hAnsi="Times New Roman" w:cs="Times New Roman"/>
          <w:color w:val="000000"/>
          <w:spacing w:val="-1"/>
          <w:sz w:val="24"/>
          <w:szCs w:val="24"/>
        </w:rPr>
        <w:t xml:space="preserve"> А. Право собственности - вещное право, а право доверитель</w:t>
      </w:r>
      <w:r w:rsidRPr="006E7136">
        <w:rPr>
          <w:rFonts w:ascii="Times New Roman" w:hAnsi="Times New Roman" w:cs="Times New Roman"/>
          <w:color w:val="000000"/>
          <w:spacing w:val="-1"/>
          <w:sz w:val="24"/>
          <w:szCs w:val="24"/>
        </w:rPr>
        <w:softHyphen/>
      </w:r>
      <w:r w:rsidRPr="006E7136">
        <w:rPr>
          <w:rFonts w:ascii="Times New Roman" w:hAnsi="Times New Roman" w:cs="Times New Roman"/>
          <w:color w:val="000000"/>
          <w:spacing w:val="-4"/>
          <w:sz w:val="24"/>
          <w:szCs w:val="24"/>
        </w:rPr>
        <w:t>ного управления - обязательственное право.</w:t>
      </w:r>
    </w:p>
    <w:p w:rsidR="001C6FD4" w:rsidRPr="006E7136" w:rsidRDefault="001C6FD4" w:rsidP="006E7136">
      <w:pPr>
        <w:widowControl w:val="0"/>
        <w:shd w:val="clear" w:color="auto" w:fill="FFFFFF"/>
        <w:tabs>
          <w:tab w:val="num" w:pos="0"/>
          <w:tab w:val="left" w:pos="900"/>
        </w:tabs>
        <w:autoSpaceDE w:val="0"/>
        <w:autoSpaceDN w:val="0"/>
        <w:adjustRightInd w:val="0"/>
        <w:spacing w:after="0"/>
        <w:jc w:val="both"/>
        <w:rPr>
          <w:rFonts w:ascii="Times New Roman" w:hAnsi="Times New Roman" w:cs="Times New Roman"/>
          <w:color w:val="000000"/>
          <w:spacing w:val="-14"/>
          <w:sz w:val="24"/>
          <w:szCs w:val="24"/>
        </w:rPr>
      </w:pPr>
      <w:r w:rsidRPr="006E7136">
        <w:rPr>
          <w:rFonts w:ascii="Times New Roman" w:hAnsi="Times New Roman" w:cs="Times New Roman"/>
          <w:color w:val="000000"/>
          <w:spacing w:val="-3"/>
          <w:sz w:val="24"/>
          <w:szCs w:val="24"/>
        </w:rPr>
        <w:t xml:space="preserve"> Б. И то, и другое право являются вещными, только право соб</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2"/>
          <w:sz w:val="24"/>
          <w:szCs w:val="24"/>
        </w:rPr>
        <w:t>ственности - первичное, а право доверительного управления - вто</w:t>
      </w:r>
      <w:r w:rsidRPr="006E7136">
        <w:rPr>
          <w:rFonts w:ascii="Times New Roman" w:hAnsi="Times New Roman" w:cs="Times New Roman"/>
          <w:color w:val="000000"/>
          <w:spacing w:val="-2"/>
          <w:sz w:val="24"/>
          <w:szCs w:val="24"/>
        </w:rPr>
        <w:softHyphen/>
      </w:r>
      <w:r w:rsidRPr="006E7136">
        <w:rPr>
          <w:rFonts w:ascii="Times New Roman" w:hAnsi="Times New Roman" w:cs="Times New Roman"/>
          <w:color w:val="000000"/>
          <w:spacing w:val="-5"/>
          <w:sz w:val="24"/>
          <w:szCs w:val="24"/>
        </w:rPr>
        <w:t>ричное, производное право.</w:t>
      </w:r>
    </w:p>
    <w:p w:rsidR="001C6FD4" w:rsidRPr="006E7136" w:rsidRDefault="001C6FD4" w:rsidP="006E7136">
      <w:pPr>
        <w:widowControl w:val="0"/>
        <w:shd w:val="clear" w:color="auto" w:fill="FFFFFF"/>
        <w:tabs>
          <w:tab w:val="num" w:pos="0"/>
          <w:tab w:val="left" w:pos="900"/>
        </w:tabs>
        <w:autoSpaceDE w:val="0"/>
        <w:autoSpaceDN w:val="0"/>
        <w:adjustRightInd w:val="0"/>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В. Право доверительного управления сочетает в себе вещные и </w:t>
      </w:r>
      <w:r w:rsidRPr="006E7136">
        <w:rPr>
          <w:rFonts w:ascii="Times New Roman" w:hAnsi="Times New Roman" w:cs="Times New Roman"/>
          <w:color w:val="000000"/>
          <w:spacing w:val="-6"/>
          <w:sz w:val="24"/>
          <w:szCs w:val="24"/>
        </w:rPr>
        <w:t>обязательные права.</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11"/>
          <w:sz w:val="24"/>
          <w:szCs w:val="24"/>
        </w:rPr>
        <w:t>Г.</w:t>
      </w:r>
      <w:r w:rsidRPr="006E7136">
        <w:rPr>
          <w:rFonts w:ascii="Times New Roman" w:hAnsi="Times New Roman" w:cs="Times New Roman"/>
          <w:color w:val="000000"/>
          <w:sz w:val="24"/>
          <w:szCs w:val="24"/>
        </w:rPr>
        <w:tab/>
      </w:r>
      <w:r w:rsidRPr="006E7136">
        <w:rPr>
          <w:rFonts w:ascii="Times New Roman" w:hAnsi="Times New Roman" w:cs="Times New Roman"/>
          <w:color w:val="000000"/>
          <w:spacing w:val="-2"/>
          <w:sz w:val="24"/>
          <w:szCs w:val="24"/>
        </w:rPr>
        <w:t>Право доверительного управления есть скрытая разновид</w:t>
      </w:r>
      <w:r w:rsidRPr="006E7136">
        <w:rPr>
          <w:rFonts w:ascii="Times New Roman" w:hAnsi="Times New Roman" w:cs="Times New Roman"/>
          <w:color w:val="000000"/>
          <w:spacing w:val="-2"/>
          <w:sz w:val="24"/>
          <w:szCs w:val="24"/>
        </w:rPr>
        <w:softHyphen/>
      </w:r>
      <w:r w:rsidRPr="006E7136">
        <w:rPr>
          <w:rFonts w:ascii="Times New Roman" w:hAnsi="Times New Roman" w:cs="Times New Roman"/>
          <w:color w:val="000000"/>
          <w:spacing w:val="-5"/>
          <w:sz w:val="24"/>
          <w:szCs w:val="24"/>
        </w:rPr>
        <w:t>ность права собственности.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sz w:val="24"/>
          <w:szCs w:val="24"/>
        </w:rPr>
        <w:t xml:space="preserve">6. </w:t>
      </w:r>
      <w:r w:rsidRPr="006E7136">
        <w:rPr>
          <w:rFonts w:ascii="Times New Roman" w:hAnsi="Times New Roman" w:cs="Times New Roman"/>
          <w:b/>
          <w:bCs/>
          <w:color w:val="000000"/>
          <w:spacing w:val="-4"/>
          <w:sz w:val="24"/>
          <w:szCs w:val="24"/>
        </w:rPr>
        <w:t>Приватизация государственного (муниципально</w:t>
      </w:r>
      <w:r w:rsidRPr="006E7136">
        <w:rPr>
          <w:rFonts w:ascii="Times New Roman" w:hAnsi="Times New Roman" w:cs="Times New Roman"/>
          <w:b/>
          <w:bCs/>
          <w:color w:val="000000"/>
          <w:spacing w:val="-4"/>
          <w:sz w:val="24"/>
          <w:szCs w:val="24"/>
        </w:rPr>
        <w:softHyphen/>
      </w:r>
      <w:r w:rsidRPr="006E7136">
        <w:rPr>
          <w:rFonts w:ascii="Times New Roman" w:hAnsi="Times New Roman" w:cs="Times New Roman"/>
          <w:b/>
          <w:bCs/>
          <w:color w:val="000000"/>
          <w:spacing w:val="-6"/>
          <w:sz w:val="24"/>
          <w:szCs w:val="24"/>
        </w:rPr>
        <w:t>го) имущества означает:</w:t>
      </w:r>
    </w:p>
    <w:p w:rsidR="001C6FD4" w:rsidRPr="006E7136" w:rsidRDefault="001C6FD4" w:rsidP="006E7136">
      <w:pPr>
        <w:widowControl w:val="0"/>
        <w:shd w:val="clear" w:color="auto" w:fill="FFFFFF"/>
        <w:tabs>
          <w:tab w:val="num" w:pos="0"/>
          <w:tab w:val="left" w:pos="713"/>
        </w:tabs>
        <w:autoSpaceDE w:val="0"/>
        <w:autoSpaceDN w:val="0"/>
        <w:adjustRightInd w:val="0"/>
        <w:spacing w:after="0"/>
        <w:jc w:val="both"/>
        <w:rPr>
          <w:rFonts w:ascii="Times New Roman" w:hAnsi="Times New Roman" w:cs="Times New Roman"/>
          <w:color w:val="000000"/>
          <w:spacing w:val="-25"/>
          <w:sz w:val="24"/>
          <w:szCs w:val="24"/>
        </w:rPr>
      </w:pPr>
      <w:r w:rsidRPr="006E7136">
        <w:rPr>
          <w:rFonts w:ascii="Times New Roman" w:hAnsi="Times New Roman" w:cs="Times New Roman"/>
          <w:color w:val="000000"/>
          <w:spacing w:val="-2"/>
          <w:sz w:val="24"/>
          <w:szCs w:val="24"/>
        </w:rPr>
        <w:t xml:space="preserve">        А. возмездное отчуждение имущества, находящегося в собст</w:t>
      </w:r>
      <w:r w:rsidRPr="006E7136">
        <w:rPr>
          <w:rFonts w:ascii="Times New Roman" w:hAnsi="Times New Roman" w:cs="Times New Roman"/>
          <w:color w:val="000000"/>
          <w:spacing w:val="-2"/>
          <w:sz w:val="24"/>
          <w:szCs w:val="24"/>
        </w:rPr>
        <w:softHyphen/>
      </w:r>
      <w:r w:rsidRPr="006E7136">
        <w:rPr>
          <w:rFonts w:ascii="Times New Roman" w:hAnsi="Times New Roman" w:cs="Times New Roman"/>
          <w:color w:val="000000"/>
          <w:spacing w:val="-3"/>
          <w:sz w:val="24"/>
          <w:szCs w:val="24"/>
        </w:rPr>
        <w:t xml:space="preserve">венности РФ, субъектов РФ, муниципальных образований в собственность юридическим или физическим липам, либо иностранного </w:t>
      </w:r>
      <w:r w:rsidRPr="006E7136">
        <w:rPr>
          <w:rFonts w:ascii="Times New Roman" w:hAnsi="Times New Roman" w:cs="Times New Roman"/>
          <w:color w:val="000000"/>
          <w:spacing w:val="-7"/>
          <w:sz w:val="24"/>
          <w:szCs w:val="24"/>
        </w:rPr>
        <w:t>государства</w:t>
      </w:r>
    </w:p>
    <w:p w:rsidR="001C6FD4" w:rsidRPr="006E7136" w:rsidRDefault="001C6FD4" w:rsidP="006E7136">
      <w:pPr>
        <w:widowControl w:val="0"/>
        <w:shd w:val="clear" w:color="auto" w:fill="FFFFFF"/>
        <w:tabs>
          <w:tab w:val="num" w:pos="0"/>
          <w:tab w:val="left" w:pos="713"/>
        </w:tabs>
        <w:autoSpaceDE w:val="0"/>
        <w:autoSpaceDN w:val="0"/>
        <w:adjustRightInd w:val="0"/>
        <w:spacing w:after="0"/>
        <w:jc w:val="both"/>
        <w:rPr>
          <w:rFonts w:ascii="Times New Roman" w:hAnsi="Times New Roman" w:cs="Times New Roman"/>
          <w:color w:val="000000"/>
          <w:spacing w:val="-15"/>
          <w:sz w:val="24"/>
          <w:szCs w:val="24"/>
        </w:rPr>
      </w:pPr>
      <w:r w:rsidRPr="006E7136">
        <w:rPr>
          <w:rFonts w:ascii="Times New Roman" w:hAnsi="Times New Roman" w:cs="Times New Roman"/>
          <w:color w:val="000000"/>
          <w:spacing w:val="-4"/>
          <w:sz w:val="24"/>
          <w:szCs w:val="24"/>
        </w:rPr>
        <w:t xml:space="preserve">        Б.  все так, как в п. 1, кроме «физических лиц»</w:t>
      </w:r>
    </w:p>
    <w:p w:rsidR="001C6FD4" w:rsidRPr="006E7136" w:rsidRDefault="001C6FD4" w:rsidP="006E7136">
      <w:pPr>
        <w:widowControl w:val="0"/>
        <w:shd w:val="clear" w:color="auto" w:fill="FFFFFF"/>
        <w:tabs>
          <w:tab w:val="num" w:pos="0"/>
          <w:tab w:val="left" w:pos="713"/>
        </w:tabs>
        <w:autoSpaceDE w:val="0"/>
        <w:autoSpaceDN w:val="0"/>
        <w:adjustRightInd w:val="0"/>
        <w:spacing w:after="0"/>
        <w:jc w:val="both"/>
        <w:rPr>
          <w:rFonts w:ascii="Times New Roman" w:hAnsi="Times New Roman" w:cs="Times New Roman"/>
          <w:b/>
          <w:bCs/>
          <w:sz w:val="24"/>
          <w:szCs w:val="24"/>
        </w:rPr>
      </w:pPr>
      <w:r w:rsidRPr="006E7136">
        <w:rPr>
          <w:rFonts w:ascii="Times New Roman" w:hAnsi="Times New Roman" w:cs="Times New Roman"/>
          <w:color w:val="000000"/>
          <w:spacing w:val="-4"/>
          <w:sz w:val="24"/>
          <w:szCs w:val="24"/>
        </w:rPr>
        <w:t xml:space="preserve">        В.  все так, как в п. 1 с добавлением «а также безвозмездное от</w:t>
      </w:r>
      <w:r w:rsidRPr="006E7136">
        <w:rPr>
          <w:rFonts w:ascii="Times New Roman" w:hAnsi="Times New Roman" w:cs="Times New Roman"/>
          <w:color w:val="000000"/>
          <w:spacing w:val="-4"/>
          <w:sz w:val="24"/>
          <w:szCs w:val="24"/>
        </w:rPr>
        <w:softHyphen/>
        <w:t xml:space="preserve">чуждение этого имущества религиозным организациям» </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4"/>
          <w:sz w:val="24"/>
          <w:szCs w:val="24"/>
        </w:rPr>
        <w:t xml:space="preserve">7. </w:t>
      </w:r>
      <w:r w:rsidRPr="006E7136">
        <w:rPr>
          <w:rFonts w:ascii="Times New Roman" w:hAnsi="Times New Roman" w:cs="Times New Roman"/>
          <w:b/>
          <w:bCs/>
          <w:sz w:val="24"/>
          <w:szCs w:val="24"/>
        </w:rPr>
        <w:t xml:space="preserve">  </w:t>
      </w:r>
      <w:r w:rsidRPr="006E7136">
        <w:rPr>
          <w:rFonts w:ascii="Times New Roman" w:hAnsi="Times New Roman" w:cs="Times New Roman"/>
          <w:b/>
          <w:bCs/>
          <w:color w:val="000000"/>
          <w:spacing w:val="-6"/>
          <w:sz w:val="24"/>
          <w:szCs w:val="24"/>
        </w:rPr>
        <w:t>К нематериальным активам субъекта хозяйствова</w:t>
      </w:r>
      <w:r w:rsidRPr="006E7136">
        <w:rPr>
          <w:rFonts w:ascii="Times New Roman" w:hAnsi="Times New Roman" w:cs="Times New Roman"/>
          <w:b/>
          <w:bCs/>
          <w:color w:val="000000"/>
          <w:spacing w:val="-6"/>
          <w:sz w:val="24"/>
          <w:szCs w:val="24"/>
        </w:rPr>
        <w:softHyphen/>
      </w:r>
      <w:r w:rsidRPr="006E7136">
        <w:rPr>
          <w:rFonts w:ascii="Times New Roman" w:hAnsi="Times New Roman" w:cs="Times New Roman"/>
          <w:b/>
          <w:bCs/>
          <w:color w:val="000000"/>
          <w:spacing w:val="-5"/>
          <w:sz w:val="24"/>
          <w:szCs w:val="24"/>
        </w:rPr>
        <w:t>ния относятся права, вытекающие:</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Из авторских и иных договоров на использование произве</w:t>
      </w:r>
      <w:r w:rsidRPr="006E7136">
        <w:rPr>
          <w:rFonts w:ascii="Times New Roman" w:hAnsi="Times New Roman" w:cs="Times New Roman"/>
          <w:color w:val="000000"/>
          <w:spacing w:val="-5"/>
          <w:sz w:val="24"/>
          <w:szCs w:val="24"/>
        </w:rPr>
        <w:softHyphen/>
        <w:t>дений науки, литература, искусства и объекты смежных прав и т.п.; права из патентов на изобретения, промышленные образцы, селек</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4"/>
          <w:sz w:val="24"/>
          <w:szCs w:val="24"/>
        </w:rPr>
        <w:t>ционные достижения, из свидетельств на полезные модели, товар</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6"/>
          <w:sz w:val="24"/>
          <w:szCs w:val="24"/>
        </w:rPr>
        <w:t xml:space="preserve">ные знаки и знаки обслуживания и лицензионных договоров на их </w:t>
      </w:r>
      <w:r w:rsidRPr="006E7136">
        <w:rPr>
          <w:rFonts w:ascii="Times New Roman" w:hAnsi="Times New Roman" w:cs="Times New Roman"/>
          <w:color w:val="000000"/>
          <w:spacing w:val="-5"/>
          <w:sz w:val="24"/>
          <w:szCs w:val="24"/>
        </w:rPr>
        <w:t>использование, из прав на «ноу-хау» и др.; права пользования зе</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3"/>
          <w:sz w:val="24"/>
          <w:szCs w:val="24"/>
        </w:rPr>
        <w:t>мельными  участками,  природными  ресурсами;  организационные</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9"/>
          <w:sz w:val="24"/>
          <w:szCs w:val="24"/>
        </w:rPr>
        <w:t>расходы.</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3"/>
          <w:sz w:val="24"/>
          <w:szCs w:val="24"/>
        </w:rPr>
        <w:t>Б. Все права, указанные в п. 1 и право собственности на зе</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5"/>
          <w:sz w:val="24"/>
          <w:szCs w:val="24"/>
        </w:rPr>
        <w:t>мельные участки (участок).</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В. Из прав на «ноу-хау».</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4"/>
          <w:sz w:val="24"/>
          <w:szCs w:val="24"/>
        </w:rPr>
        <w:t xml:space="preserve">8. </w:t>
      </w:r>
      <w:r w:rsidRPr="006E7136">
        <w:rPr>
          <w:rFonts w:ascii="Times New Roman" w:hAnsi="Times New Roman" w:cs="Times New Roman"/>
          <w:b/>
          <w:bCs/>
          <w:color w:val="000000"/>
          <w:spacing w:val="-5"/>
          <w:sz w:val="24"/>
          <w:szCs w:val="24"/>
        </w:rPr>
        <w:t>«Золотая акция» означает:</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z w:val="24"/>
          <w:szCs w:val="24"/>
        </w:rPr>
        <w:t xml:space="preserve">А. РФ, субъект РФ как акционер благодаря этой акции имеет </w:t>
      </w:r>
      <w:r w:rsidRPr="006E7136">
        <w:rPr>
          <w:rFonts w:ascii="Times New Roman" w:hAnsi="Times New Roman" w:cs="Times New Roman"/>
          <w:color w:val="000000"/>
          <w:spacing w:val="-5"/>
          <w:sz w:val="24"/>
          <w:szCs w:val="24"/>
        </w:rPr>
        <w:t>решающий голос при голосовании на собрании акционеров в ОАО;</w:t>
      </w:r>
    </w:p>
    <w:p w:rsidR="001C6FD4" w:rsidRPr="006E7136" w:rsidRDefault="001C6FD4" w:rsidP="006E7136">
      <w:pPr>
        <w:shd w:val="clear" w:color="auto" w:fill="FFFFFF"/>
        <w:tabs>
          <w:tab w:val="num" w:pos="0"/>
          <w:tab w:val="left" w:pos="706"/>
        </w:tabs>
        <w:spacing w:after="0"/>
        <w:jc w:val="both"/>
        <w:rPr>
          <w:rFonts w:ascii="Times New Roman" w:hAnsi="Times New Roman" w:cs="Times New Roman"/>
          <w:sz w:val="24"/>
          <w:szCs w:val="24"/>
        </w:rPr>
      </w:pPr>
      <w:r w:rsidRPr="006E7136">
        <w:rPr>
          <w:rFonts w:ascii="Times New Roman" w:hAnsi="Times New Roman" w:cs="Times New Roman"/>
          <w:color w:val="000000"/>
          <w:spacing w:val="-11"/>
          <w:sz w:val="24"/>
          <w:szCs w:val="24"/>
        </w:rPr>
        <w:t>Б.</w:t>
      </w:r>
      <w:r w:rsidRPr="006E7136">
        <w:rPr>
          <w:rFonts w:ascii="Times New Roman" w:hAnsi="Times New Roman" w:cs="Times New Roman"/>
          <w:color w:val="000000"/>
          <w:sz w:val="24"/>
          <w:szCs w:val="24"/>
        </w:rPr>
        <w:t>«Золотая акция» - это специальное право на участие РФ и</w:t>
      </w:r>
      <w:r w:rsidRPr="006E7136">
        <w:rPr>
          <w:rFonts w:ascii="Times New Roman" w:hAnsi="Times New Roman" w:cs="Times New Roman"/>
          <w:color w:val="000000"/>
          <w:sz w:val="24"/>
          <w:szCs w:val="24"/>
        </w:rPr>
        <w:br/>
      </w:r>
      <w:r w:rsidRPr="006E7136">
        <w:rPr>
          <w:rFonts w:ascii="Times New Roman" w:hAnsi="Times New Roman" w:cs="Times New Roman"/>
          <w:color w:val="000000"/>
          <w:spacing w:val="-6"/>
          <w:sz w:val="24"/>
          <w:szCs w:val="24"/>
        </w:rPr>
        <w:t>субъектов РФ в открытом АО;</w:t>
      </w:r>
    </w:p>
    <w:p w:rsidR="001C6FD4" w:rsidRPr="006E7136" w:rsidRDefault="001C6FD4" w:rsidP="006E7136">
      <w:pPr>
        <w:shd w:val="clear" w:color="auto" w:fill="FFFFFF"/>
        <w:tabs>
          <w:tab w:val="num" w:pos="0"/>
          <w:tab w:val="left" w:pos="706"/>
        </w:tabs>
        <w:spacing w:after="0"/>
        <w:jc w:val="both"/>
        <w:rPr>
          <w:rFonts w:ascii="Times New Roman" w:hAnsi="Times New Roman" w:cs="Times New Roman"/>
          <w:sz w:val="24"/>
          <w:szCs w:val="24"/>
        </w:rPr>
      </w:pPr>
      <w:r w:rsidRPr="006E7136">
        <w:rPr>
          <w:rFonts w:ascii="Times New Roman" w:hAnsi="Times New Roman" w:cs="Times New Roman"/>
          <w:color w:val="000000"/>
          <w:spacing w:val="-14"/>
          <w:sz w:val="24"/>
          <w:szCs w:val="24"/>
        </w:rPr>
        <w:t xml:space="preserve">  В.</w:t>
      </w:r>
      <w:r w:rsidRPr="006E7136">
        <w:rPr>
          <w:rFonts w:ascii="Times New Roman" w:hAnsi="Times New Roman" w:cs="Times New Roman"/>
          <w:color w:val="000000"/>
          <w:sz w:val="24"/>
          <w:szCs w:val="24"/>
        </w:rPr>
        <w:tab/>
      </w:r>
      <w:r w:rsidRPr="006E7136">
        <w:rPr>
          <w:rFonts w:ascii="Times New Roman" w:hAnsi="Times New Roman" w:cs="Times New Roman"/>
          <w:color w:val="000000"/>
          <w:spacing w:val="-3"/>
          <w:sz w:val="24"/>
          <w:szCs w:val="24"/>
        </w:rPr>
        <w:t>«Золотая акция» - это акция с правом решающего голоса на</w:t>
      </w:r>
      <w:r w:rsidRPr="006E7136">
        <w:rPr>
          <w:rFonts w:ascii="Times New Roman" w:hAnsi="Times New Roman" w:cs="Times New Roman"/>
          <w:color w:val="000000"/>
          <w:spacing w:val="-3"/>
          <w:sz w:val="24"/>
          <w:szCs w:val="24"/>
        </w:rPr>
        <w:br/>
      </w:r>
      <w:r w:rsidRPr="006E7136">
        <w:rPr>
          <w:rFonts w:ascii="Times New Roman" w:hAnsi="Times New Roman" w:cs="Times New Roman"/>
          <w:color w:val="000000"/>
          <w:sz w:val="24"/>
          <w:szCs w:val="24"/>
        </w:rPr>
        <w:t>собрании акционеров в ОЛО, отнесенного к стратегическим ком</w:t>
      </w:r>
      <w:r w:rsidRPr="006E7136">
        <w:rPr>
          <w:rFonts w:ascii="Times New Roman" w:hAnsi="Times New Roman" w:cs="Times New Roman"/>
          <w:color w:val="000000"/>
          <w:sz w:val="24"/>
          <w:szCs w:val="24"/>
        </w:rPr>
        <w:softHyphen/>
      </w:r>
      <w:r w:rsidRPr="006E7136">
        <w:rPr>
          <w:rFonts w:ascii="Times New Roman" w:hAnsi="Times New Roman" w:cs="Times New Roman"/>
          <w:color w:val="000000"/>
          <w:spacing w:val="-5"/>
          <w:sz w:val="24"/>
          <w:szCs w:val="24"/>
        </w:rPr>
        <w:t>мерческим организациям;</w:t>
      </w:r>
    </w:p>
    <w:p w:rsidR="001C6FD4" w:rsidRPr="006E7136" w:rsidRDefault="001C6FD4" w:rsidP="006E7136">
      <w:pPr>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 xml:space="preserve">   Г.    Право вето РФ, субъектов РФ по определенным вопросам, решаемым на общем собрании акционеров ОАО, исключенного из </w:t>
      </w:r>
      <w:r w:rsidRPr="006E7136">
        <w:rPr>
          <w:rFonts w:ascii="Times New Roman" w:hAnsi="Times New Roman" w:cs="Times New Roman"/>
          <w:color w:val="000000"/>
          <w:spacing w:val="-5"/>
          <w:sz w:val="24"/>
          <w:szCs w:val="24"/>
        </w:rPr>
        <w:t>стратегических обществ.</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3"/>
          <w:sz w:val="24"/>
          <w:szCs w:val="24"/>
        </w:rPr>
        <w:t>9. Аудиторская деятельность является:</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6"/>
          <w:sz w:val="24"/>
          <w:szCs w:val="24"/>
        </w:rPr>
        <w:t xml:space="preserve">А. Предпринимательской   деятельностью,   субъекты   которой </w:t>
      </w:r>
      <w:r w:rsidRPr="006E7136">
        <w:rPr>
          <w:rFonts w:ascii="Times New Roman" w:hAnsi="Times New Roman" w:cs="Times New Roman"/>
          <w:color w:val="000000"/>
          <w:spacing w:val="-3"/>
          <w:sz w:val="24"/>
          <w:szCs w:val="24"/>
        </w:rPr>
        <w:t xml:space="preserve"> любую организационно-правовую форму коммерческой ор</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8"/>
          <w:sz w:val="24"/>
          <w:szCs w:val="24"/>
        </w:rPr>
        <w:t>ганизации</w:t>
      </w:r>
    </w:p>
    <w:p w:rsidR="001C6FD4" w:rsidRPr="006E7136" w:rsidRDefault="001C6FD4" w:rsidP="006E7136">
      <w:pPr>
        <w:widowControl w:val="0"/>
        <w:shd w:val="clear" w:color="auto" w:fill="FFFFFF"/>
        <w:tabs>
          <w:tab w:val="num" w:pos="0"/>
          <w:tab w:val="left" w:pos="878"/>
        </w:tabs>
        <w:autoSpaceDE w:val="0"/>
        <w:autoSpaceDN w:val="0"/>
        <w:adjustRightInd w:val="0"/>
        <w:spacing w:after="0"/>
        <w:jc w:val="both"/>
        <w:rPr>
          <w:rFonts w:ascii="Times New Roman" w:hAnsi="Times New Roman" w:cs="Times New Roman"/>
          <w:color w:val="000000"/>
          <w:spacing w:val="-9"/>
          <w:sz w:val="24"/>
          <w:szCs w:val="24"/>
        </w:rPr>
      </w:pPr>
      <w:r w:rsidRPr="006E7136">
        <w:rPr>
          <w:rFonts w:ascii="Times New Roman" w:hAnsi="Times New Roman" w:cs="Times New Roman"/>
          <w:color w:val="000000"/>
          <w:spacing w:val="-1"/>
          <w:sz w:val="24"/>
          <w:szCs w:val="24"/>
        </w:rPr>
        <w:t>Б.  Предпринимательской деятельностью коммерческих орга</w:t>
      </w:r>
      <w:r w:rsidRPr="006E7136">
        <w:rPr>
          <w:rFonts w:ascii="Times New Roman" w:hAnsi="Times New Roman" w:cs="Times New Roman"/>
          <w:color w:val="000000"/>
          <w:spacing w:val="-1"/>
          <w:sz w:val="24"/>
          <w:szCs w:val="24"/>
        </w:rPr>
        <w:softHyphen/>
      </w:r>
      <w:r w:rsidRPr="006E7136">
        <w:rPr>
          <w:rFonts w:ascii="Times New Roman" w:hAnsi="Times New Roman" w:cs="Times New Roman"/>
          <w:color w:val="000000"/>
          <w:spacing w:val="-5"/>
          <w:sz w:val="24"/>
          <w:szCs w:val="24"/>
        </w:rPr>
        <w:t>низаций и граждан-предпринимателей с обшей правоспособностью.</w:t>
      </w:r>
    </w:p>
    <w:p w:rsidR="001C6FD4" w:rsidRPr="006E7136" w:rsidRDefault="001C6FD4" w:rsidP="006E7136">
      <w:pPr>
        <w:widowControl w:val="0"/>
        <w:shd w:val="clear" w:color="auto" w:fill="FFFFFF"/>
        <w:tabs>
          <w:tab w:val="num" w:pos="0"/>
          <w:tab w:val="left" w:pos="878"/>
        </w:tabs>
        <w:autoSpaceDE w:val="0"/>
        <w:autoSpaceDN w:val="0"/>
        <w:adjustRightInd w:val="0"/>
        <w:spacing w:after="0"/>
        <w:jc w:val="both"/>
        <w:rPr>
          <w:rFonts w:ascii="Times New Roman" w:hAnsi="Times New Roman" w:cs="Times New Roman"/>
          <w:color w:val="000000"/>
          <w:spacing w:val="-9"/>
          <w:sz w:val="24"/>
          <w:szCs w:val="24"/>
        </w:rPr>
      </w:pPr>
      <w:r w:rsidRPr="006E7136">
        <w:rPr>
          <w:rFonts w:ascii="Times New Roman" w:hAnsi="Times New Roman" w:cs="Times New Roman"/>
          <w:color w:val="000000"/>
          <w:spacing w:val="-5"/>
          <w:sz w:val="24"/>
          <w:szCs w:val="24"/>
        </w:rPr>
        <w:t>В. Некоммерческой деятельностью коммерческих организаций</w:t>
      </w:r>
      <w:r w:rsidRPr="006E7136">
        <w:rPr>
          <w:rFonts w:ascii="Times New Roman" w:hAnsi="Times New Roman" w:cs="Times New Roman"/>
          <w:color w:val="000000"/>
          <w:spacing w:val="-5"/>
          <w:sz w:val="24"/>
          <w:szCs w:val="24"/>
        </w:rPr>
        <w:br/>
        <w:t>и граждан-предпринимателей, имеющих специальную правоспособ</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9"/>
          <w:sz w:val="24"/>
          <w:szCs w:val="24"/>
        </w:rPr>
        <w:t>ность.</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10. По результатам аудиторской проверки бухгал</w:t>
      </w:r>
      <w:r w:rsidRPr="006E7136">
        <w:rPr>
          <w:rFonts w:ascii="Times New Roman" w:hAnsi="Times New Roman" w:cs="Times New Roman"/>
          <w:b/>
          <w:bCs/>
          <w:color w:val="000000"/>
          <w:spacing w:val="-5"/>
          <w:sz w:val="24"/>
          <w:szCs w:val="24"/>
        </w:rPr>
        <w:softHyphen/>
        <w:t>терской (финансовой) отчетности аудиторской организацией со</w:t>
      </w:r>
      <w:r w:rsidRPr="006E7136">
        <w:rPr>
          <w:rFonts w:ascii="Times New Roman" w:hAnsi="Times New Roman" w:cs="Times New Roman"/>
          <w:b/>
          <w:bCs/>
          <w:color w:val="000000"/>
          <w:spacing w:val="-5"/>
          <w:sz w:val="24"/>
          <w:szCs w:val="24"/>
        </w:rPr>
        <w:softHyphen/>
      </w:r>
      <w:r w:rsidRPr="006E7136">
        <w:rPr>
          <w:rFonts w:ascii="Times New Roman" w:hAnsi="Times New Roman" w:cs="Times New Roman"/>
          <w:b/>
          <w:bCs/>
          <w:color w:val="000000"/>
          <w:spacing w:val="-8"/>
          <w:sz w:val="24"/>
          <w:szCs w:val="24"/>
        </w:rPr>
        <w:t>ставляются:</w:t>
      </w:r>
    </w:p>
    <w:p w:rsidR="001C6FD4" w:rsidRPr="006E7136" w:rsidRDefault="001C6FD4" w:rsidP="006E7136">
      <w:pPr>
        <w:widowControl w:val="0"/>
        <w:shd w:val="clear" w:color="auto" w:fill="FFFFFF"/>
        <w:tabs>
          <w:tab w:val="num" w:pos="0"/>
          <w:tab w:val="left" w:pos="806"/>
        </w:tabs>
        <w:autoSpaceDE w:val="0"/>
        <w:autoSpaceDN w:val="0"/>
        <w:adjustRightInd w:val="0"/>
        <w:spacing w:after="0"/>
        <w:jc w:val="both"/>
        <w:rPr>
          <w:rFonts w:ascii="Times New Roman" w:hAnsi="Times New Roman" w:cs="Times New Roman"/>
          <w:color w:val="000000"/>
          <w:spacing w:val="-21"/>
          <w:sz w:val="24"/>
          <w:szCs w:val="24"/>
        </w:rPr>
      </w:pPr>
      <w:r w:rsidRPr="006E7136">
        <w:rPr>
          <w:rFonts w:ascii="Times New Roman" w:hAnsi="Times New Roman" w:cs="Times New Roman"/>
          <w:color w:val="000000"/>
          <w:spacing w:val="-3"/>
          <w:sz w:val="24"/>
          <w:szCs w:val="24"/>
        </w:rPr>
        <w:t xml:space="preserve">А. Заключение, состоящее из вводной, аналитической и итого </w:t>
      </w:r>
      <w:r w:rsidRPr="006E7136">
        <w:rPr>
          <w:rFonts w:ascii="Times New Roman" w:hAnsi="Times New Roman" w:cs="Times New Roman"/>
          <w:color w:val="000000"/>
          <w:spacing w:val="-3"/>
          <w:sz w:val="24"/>
          <w:szCs w:val="24"/>
        </w:rPr>
        <w:br/>
      </w:r>
      <w:r w:rsidRPr="006E7136">
        <w:rPr>
          <w:rFonts w:ascii="Times New Roman" w:hAnsi="Times New Roman" w:cs="Times New Roman"/>
          <w:color w:val="000000"/>
          <w:spacing w:val="-8"/>
          <w:sz w:val="24"/>
          <w:szCs w:val="24"/>
        </w:rPr>
        <w:t>вой частей.</w:t>
      </w:r>
    </w:p>
    <w:p w:rsidR="001C6FD4" w:rsidRPr="006E7136" w:rsidRDefault="001C6FD4" w:rsidP="006E7136">
      <w:pPr>
        <w:widowControl w:val="0"/>
        <w:shd w:val="clear" w:color="auto" w:fill="FFFFFF"/>
        <w:tabs>
          <w:tab w:val="num" w:pos="0"/>
          <w:tab w:val="left" w:pos="806"/>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3"/>
          <w:sz w:val="24"/>
          <w:szCs w:val="24"/>
        </w:rPr>
        <w:t xml:space="preserve">Б. Заключение, состоящее из отчета и собственно заключения </w:t>
      </w:r>
      <w:r w:rsidRPr="006E7136">
        <w:rPr>
          <w:rFonts w:ascii="Times New Roman" w:hAnsi="Times New Roman" w:cs="Times New Roman"/>
          <w:color w:val="000000"/>
          <w:spacing w:val="-8"/>
          <w:sz w:val="24"/>
          <w:szCs w:val="24"/>
        </w:rPr>
        <w:t>аудитора.</w:t>
      </w:r>
    </w:p>
    <w:p w:rsidR="001C6FD4" w:rsidRPr="006E7136" w:rsidRDefault="001C6FD4" w:rsidP="006E7136">
      <w:pPr>
        <w:widowControl w:val="0"/>
        <w:shd w:val="clear" w:color="auto" w:fill="FFFFFF"/>
        <w:tabs>
          <w:tab w:val="num" w:pos="0"/>
          <w:tab w:val="left" w:pos="806"/>
        </w:tabs>
        <w:autoSpaceDE w:val="0"/>
        <w:autoSpaceDN w:val="0"/>
        <w:adjustRightInd w:val="0"/>
        <w:spacing w:after="0"/>
        <w:jc w:val="both"/>
        <w:rPr>
          <w:rFonts w:ascii="Times New Roman" w:hAnsi="Times New Roman" w:cs="Times New Roman"/>
          <w:b/>
          <w:bCs/>
          <w:color w:val="000000"/>
          <w:spacing w:val="-4"/>
          <w:sz w:val="24"/>
          <w:szCs w:val="24"/>
        </w:rPr>
      </w:pPr>
      <w:r w:rsidRPr="006E7136">
        <w:rPr>
          <w:rFonts w:ascii="Times New Roman" w:hAnsi="Times New Roman" w:cs="Times New Roman"/>
          <w:color w:val="000000"/>
          <w:spacing w:val="-4"/>
          <w:sz w:val="24"/>
          <w:szCs w:val="24"/>
        </w:rPr>
        <w:t>В. Заключение, состоящее из описательной и итоговой частей.</w:t>
      </w:r>
    </w:p>
    <w:p w:rsidR="001C6FD4" w:rsidRPr="006E7136" w:rsidRDefault="001C6FD4" w:rsidP="006E7136">
      <w:pPr>
        <w:widowControl w:val="0"/>
        <w:shd w:val="clear" w:color="auto" w:fill="FFFFFF"/>
        <w:tabs>
          <w:tab w:val="num" w:pos="0"/>
          <w:tab w:val="left" w:pos="806"/>
        </w:tabs>
        <w:autoSpaceDE w:val="0"/>
        <w:autoSpaceDN w:val="0"/>
        <w:adjustRightInd w:val="0"/>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5"/>
          <w:sz w:val="24"/>
          <w:szCs w:val="24"/>
        </w:rPr>
        <w:t>Г. Заключение без дифференциации на какие-либо части.</w:t>
      </w:r>
    </w:p>
    <w:p w:rsidR="001C6FD4" w:rsidRPr="006E7136" w:rsidRDefault="001C6FD4" w:rsidP="006E7136">
      <w:pPr>
        <w:widowControl w:val="0"/>
        <w:shd w:val="clear" w:color="auto" w:fill="FFFFFF"/>
        <w:tabs>
          <w:tab w:val="num" w:pos="0"/>
          <w:tab w:val="left" w:pos="806"/>
        </w:tabs>
        <w:autoSpaceDE w:val="0"/>
        <w:autoSpaceDN w:val="0"/>
        <w:adjustRightInd w:val="0"/>
        <w:jc w:val="both"/>
        <w:rPr>
          <w:rFonts w:ascii="Times New Roman" w:hAnsi="Times New Roman" w:cs="Times New Roman"/>
          <w:b/>
          <w:bCs/>
          <w:color w:val="000000"/>
          <w:spacing w:val="-4"/>
          <w:sz w:val="24"/>
          <w:szCs w:val="24"/>
        </w:rPr>
      </w:pPr>
    </w:p>
    <w:p w:rsidR="001C6FD4" w:rsidRPr="006E7136" w:rsidRDefault="001C6FD4" w:rsidP="006E7136">
      <w:pPr>
        <w:widowControl w:val="0"/>
        <w:shd w:val="clear" w:color="auto" w:fill="FFFFFF"/>
        <w:tabs>
          <w:tab w:val="num" w:pos="0"/>
          <w:tab w:val="left" w:pos="806"/>
        </w:tabs>
        <w:autoSpaceDE w:val="0"/>
        <w:autoSpaceDN w:val="0"/>
        <w:adjustRightInd w:val="0"/>
        <w:jc w:val="both"/>
        <w:rPr>
          <w:rFonts w:ascii="Times New Roman" w:hAnsi="Times New Roman" w:cs="Times New Roman"/>
          <w:b/>
          <w:bCs/>
          <w:color w:val="000000"/>
          <w:spacing w:val="-4"/>
          <w:sz w:val="24"/>
          <w:szCs w:val="24"/>
          <w:u w:val="single"/>
        </w:rPr>
      </w:pPr>
      <w:r w:rsidRPr="006E7136">
        <w:rPr>
          <w:rFonts w:ascii="Times New Roman" w:hAnsi="Times New Roman" w:cs="Times New Roman"/>
          <w:b/>
          <w:bCs/>
          <w:color w:val="000000"/>
          <w:spacing w:val="-4"/>
          <w:sz w:val="24"/>
          <w:szCs w:val="24"/>
          <w:u w:val="single"/>
        </w:rPr>
        <w:t>9-й комплект</w:t>
      </w:r>
    </w:p>
    <w:p w:rsidR="001C6FD4" w:rsidRPr="006E7136" w:rsidRDefault="001C6FD4" w:rsidP="006E7136">
      <w:pPr>
        <w:shd w:val="clear" w:color="auto" w:fill="FFFFFF"/>
        <w:tabs>
          <w:tab w:val="num" w:pos="0"/>
        </w:tabs>
        <w:spacing w:after="0"/>
        <w:jc w:val="both"/>
        <w:rPr>
          <w:rFonts w:ascii="Times New Roman" w:hAnsi="Times New Roman" w:cs="Times New Roman"/>
          <w:b/>
          <w:bCs/>
          <w:color w:val="000000"/>
          <w:spacing w:val="-4"/>
          <w:sz w:val="24"/>
          <w:szCs w:val="24"/>
        </w:rPr>
      </w:pPr>
      <w:r w:rsidRPr="006E7136">
        <w:rPr>
          <w:rFonts w:ascii="Times New Roman" w:hAnsi="Times New Roman" w:cs="Times New Roman"/>
          <w:b/>
          <w:bCs/>
          <w:color w:val="000000"/>
          <w:spacing w:val="-4"/>
          <w:sz w:val="24"/>
          <w:szCs w:val="24"/>
        </w:rPr>
        <w:t>1. Аудиторской деятельностью могут заниматься;</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 xml:space="preserve"> </w:t>
      </w:r>
      <w:r w:rsidRPr="006E7136">
        <w:rPr>
          <w:rFonts w:ascii="Times New Roman" w:hAnsi="Times New Roman" w:cs="Times New Roman"/>
          <w:color w:val="000000"/>
          <w:spacing w:val="1"/>
          <w:sz w:val="24"/>
          <w:szCs w:val="24"/>
        </w:rPr>
        <w:t xml:space="preserve">А.  Лица, имеющие экономическое или юридическое высшее </w:t>
      </w:r>
      <w:r w:rsidRPr="006E7136">
        <w:rPr>
          <w:rFonts w:ascii="Times New Roman" w:hAnsi="Times New Roman" w:cs="Times New Roman"/>
          <w:color w:val="000000"/>
          <w:spacing w:val="-5"/>
          <w:sz w:val="24"/>
          <w:szCs w:val="24"/>
        </w:rPr>
        <w:t>или среднее специальное образование.</w:t>
      </w:r>
    </w:p>
    <w:p w:rsidR="001C6FD4" w:rsidRPr="006E7136" w:rsidRDefault="001C6FD4" w:rsidP="006E7136">
      <w:pPr>
        <w:widowControl w:val="0"/>
        <w:shd w:val="clear" w:color="auto" w:fill="FFFFFF"/>
        <w:tabs>
          <w:tab w:val="num" w:pos="0"/>
          <w:tab w:val="left" w:pos="742"/>
        </w:tabs>
        <w:autoSpaceDE w:val="0"/>
        <w:autoSpaceDN w:val="0"/>
        <w:adjustRightInd w:val="0"/>
        <w:spacing w:after="0"/>
        <w:jc w:val="both"/>
        <w:rPr>
          <w:rFonts w:ascii="Times New Roman" w:hAnsi="Times New Roman" w:cs="Times New Roman"/>
          <w:color w:val="000000"/>
          <w:spacing w:val="-14"/>
          <w:sz w:val="24"/>
          <w:szCs w:val="24"/>
        </w:rPr>
      </w:pPr>
      <w:r w:rsidRPr="006E7136">
        <w:rPr>
          <w:rFonts w:ascii="Times New Roman" w:hAnsi="Times New Roman" w:cs="Times New Roman"/>
          <w:color w:val="000000"/>
          <w:spacing w:val="-3"/>
          <w:sz w:val="24"/>
          <w:szCs w:val="24"/>
        </w:rPr>
        <w:t xml:space="preserve"> Б. Лица, имеющие высшее или среднее образование по специ</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4"/>
          <w:sz w:val="24"/>
          <w:szCs w:val="24"/>
        </w:rPr>
        <w:t>альности, связанное с финансово-хозяйственной деятельностью, ат</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тестованные на право заниматься аудиторской деятельностью.</w:t>
      </w:r>
    </w:p>
    <w:p w:rsidR="001C6FD4" w:rsidRPr="006E7136" w:rsidRDefault="001C6FD4" w:rsidP="006E7136">
      <w:pPr>
        <w:widowControl w:val="0"/>
        <w:shd w:val="clear" w:color="auto" w:fill="FFFFFF"/>
        <w:tabs>
          <w:tab w:val="num" w:pos="0"/>
          <w:tab w:val="left" w:pos="742"/>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2"/>
          <w:sz w:val="24"/>
          <w:szCs w:val="24"/>
        </w:rPr>
        <w:t xml:space="preserve">В. Лица, имеющие экономическое или юридическое высшее </w:t>
      </w:r>
      <w:r w:rsidRPr="006E7136">
        <w:rPr>
          <w:rFonts w:ascii="Times New Roman" w:hAnsi="Times New Roman" w:cs="Times New Roman"/>
          <w:color w:val="000000"/>
          <w:spacing w:val="-5"/>
          <w:sz w:val="24"/>
          <w:szCs w:val="24"/>
        </w:rPr>
        <w:t>образование и квалификационный аттестат.</w:t>
      </w:r>
    </w:p>
    <w:p w:rsidR="001C6FD4" w:rsidRPr="006E7136" w:rsidRDefault="001C6FD4" w:rsidP="006E7136">
      <w:pPr>
        <w:widowControl w:val="0"/>
        <w:shd w:val="clear" w:color="auto" w:fill="FFFFFF"/>
        <w:tabs>
          <w:tab w:val="num" w:pos="0"/>
          <w:tab w:val="left" w:pos="713"/>
        </w:tabs>
        <w:autoSpaceDE w:val="0"/>
        <w:autoSpaceDN w:val="0"/>
        <w:adjustRightInd w:val="0"/>
        <w:spacing w:after="0"/>
        <w:jc w:val="both"/>
        <w:rPr>
          <w:rFonts w:ascii="Times New Roman" w:hAnsi="Times New Roman" w:cs="Times New Roman"/>
          <w:b/>
          <w:bCs/>
          <w:color w:val="000000"/>
          <w:spacing w:val="-4"/>
          <w:sz w:val="24"/>
          <w:szCs w:val="24"/>
        </w:rPr>
      </w:pPr>
      <w:r w:rsidRPr="006E7136">
        <w:rPr>
          <w:rFonts w:ascii="Times New Roman" w:hAnsi="Times New Roman" w:cs="Times New Roman"/>
          <w:color w:val="000000"/>
          <w:spacing w:val="-4"/>
          <w:sz w:val="24"/>
          <w:szCs w:val="24"/>
        </w:rPr>
        <w:t>Г.Любые граждане, аттестованные по аудиторской деятельно</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11"/>
          <w:sz w:val="24"/>
          <w:szCs w:val="24"/>
        </w:rPr>
        <w:t>сти.</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2"/>
          <w:sz w:val="24"/>
          <w:szCs w:val="24"/>
        </w:rPr>
        <w:t>2. В части конфиденциальности аудиторского за</w:t>
      </w:r>
      <w:r w:rsidRPr="006E7136">
        <w:rPr>
          <w:rFonts w:ascii="Times New Roman" w:hAnsi="Times New Roman" w:cs="Times New Roman"/>
          <w:b/>
          <w:bCs/>
          <w:color w:val="000000"/>
          <w:spacing w:val="-2"/>
          <w:sz w:val="24"/>
          <w:szCs w:val="24"/>
        </w:rPr>
        <w:softHyphen/>
      </w:r>
      <w:r w:rsidRPr="006E7136">
        <w:rPr>
          <w:rFonts w:ascii="Times New Roman" w:hAnsi="Times New Roman" w:cs="Times New Roman"/>
          <w:b/>
          <w:bCs/>
          <w:color w:val="000000"/>
          <w:spacing w:val="-5"/>
          <w:sz w:val="24"/>
          <w:szCs w:val="24"/>
        </w:rPr>
        <w:t>ключения следует указать, что:</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6E7136">
        <w:rPr>
          <w:rFonts w:ascii="Times New Roman" w:hAnsi="Times New Roman" w:cs="Times New Roman"/>
          <w:color w:val="000000"/>
          <w:spacing w:val="-2"/>
          <w:sz w:val="24"/>
          <w:szCs w:val="24"/>
        </w:rPr>
        <w:t>А. Аудиторский отчет является конфиденциальным докумен</w:t>
      </w:r>
      <w:r w:rsidRPr="006E7136">
        <w:rPr>
          <w:rFonts w:ascii="Times New Roman" w:hAnsi="Times New Roman" w:cs="Times New Roman"/>
          <w:color w:val="000000"/>
          <w:spacing w:val="-2"/>
          <w:sz w:val="24"/>
          <w:szCs w:val="24"/>
        </w:rPr>
        <w:softHyphen/>
      </w:r>
      <w:r w:rsidRPr="006E7136">
        <w:rPr>
          <w:rFonts w:ascii="Times New Roman" w:hAnsi="Times New Roman" w:cs="Times New Roman"/>
          <w:color w:val="000000"/>
          <w:spacing w:val="-3"/>
          <w:sz w:val="24"/>
          <w:szCs w:val="24"/>
        </w:rPr>
        <w:t>том и не подлежит разглашению. Заключение аудитора предназна</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4"/>
          <w:sz w:val="24"/>
          <w:szCs w:val="24"/>
        </w:rPr>
        <w:t>чено для любых пользователей бухгалтерской отчетностью юриди</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7"/>
          <w:sz w:val="24"/>
          <w:szCs w:val="24"/>
        </w:rPr>
        <w:t>ческого лица.</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6E7136">
        <w:rPr>
          <w:rFonts w:ascii="Times New Roman" w:hAnsi="Times New Roman" w:cs="Times New Roman"/>
          <w:color w:val="000000"/>
          <w:spacing w:val="-2"/>
          <w:sz w:val="24"/>
          <w:szCs w:val="24"/>
        </w:rPr>
        <w:t>Б. Аудиторское заключение и отчет являются закрытыми до</w:t>
      </w:r>
      <w:r w:rsidRPr="006E7136">
        <w:rPr>
          <w:rFonts w:ascii="Times New Roman" w:hAnsi="Times New Roman" w:cs="Times New Roman"/>
          <w:color w:val="000000"/>
          <w:spacing w:val="-2"/>
          <w:sz w:val="24"/>
          <w:szCs w:val="24"/>
        </w:rPr>
        <w:softHyphen/>
      </w:r>
      <w:r w:rsidRPr="006E7136">
        <w:rPr>
          <w:rFonts w:ascii="Times New Roman" w:hAnsi="Times New Roman" w:cs="Times New Roman"/>
          <w:color w:val="000000"/>
          <w:spacing w:val="-8"/>
          <w:sz w:val="24"/>
          <w:szCs w:val="24"/>
        </w:rPr>
        <w:t>кументами.</w:t>
      </w:r>
      <w:r w:rsidRPr="006E7136">
        <w:rPr>
          <w:rFonts w:ascii="Times New Roman" w:hAnsi="Times New Roman" w:cs="Times New Roman"/>
          <w:color w:val="000000"/>
          <w:spacing w:val="-6"/>
          <w:sz w:val="24"/>
          <w:szCs w:val="24"/>
        </w:rPr>
        <w:t xml:space="preserve"> </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6E7136">
        <w:rPr>
          <w:rFonts w:ascii="Times New Roman" w:hAnsi="Times New Roman" w:cs="Times New Roman"/>
          <w:color w:val="000000"/>
          <w:spacing w:val="-6"/>
          <w:sz w:val="24"/>
          <w:szCs w:val="24"/>
        </w:rPr>
        <w:t xml:space="preserve">В.  Отчет предназначен для любых пользователей, а заключение </w:t>
      </w:r>
      <w:r w:rsidRPr="006E7136">
        <w:rPr>
          <w:rFonts w:ascii="Times New Roman" w:hAnsi="Times New Roman" w:cs="Times New Roman"/>
          <w:color w:val="000000"/>
          <w:spacing w:val="-4"/>
          <w:sz w:val="24"/>
          <w:szCs w:val="24"/>
        </w:rPr>
        <w:t>имеет характер конфиденциальности.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4"/>
          <w:sz w:val="24"/>
          <w:szCs w:val="24"/>
        </w:rPr>
        <w:t>Г. Заключение, состоящее из вводной, аналитической и итого</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вой частей, носит характер конфиденциальности лишь в аналитиче</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ской части.</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4"/>
          <w:sz w:val="24"/>
          <w:szCs w:val="24"/>
        </w:rPr>
        <w:t xml:space="preserve">3. Государственное регулирование аудиторской </w:t>
      </w:r>
      <w:r w:rsidRPr="006E7136">
        <w:rPr>
          <w:rFonts w:ascii="Times New Roman" w:hAnsi="Times New Roman" w:cs="Times New Roman"/>
          <w:b/>
          <w:bCs/>
          <w:color w:val="000000"/>
          <w:spacing w:val="-5"/>
          <w:sz w:val="24"/>
          <w:szCs w:val="24"/>
        </w:rPr>
        <w:t>деятельности осуществляет, главным образом:</w:t>
      </w:r>
    </w:p>
    <w:p w:rsidR="001C6FD4" w:rsidRPr="006E7136" w:rsidRDefault="001C6FD4" w:rsidP="006E7136">
      <w:pPr>
        <w:widowControl w:val="0"/>
        <w:shd w:val="clear" w:color="auto" w:fill="FFFFFF"/>
        <w:tabs>
          <w:tab w:val="num" w:pos="0"/>
          <w:tab w:val="left" w:pos="706"/>
        </w:tabs>
        <w:autoSpaceDE w:val="0"/>
        <w:autoSpaceDN w:val="0"/>
        <w:adjustRightInd w:val="0"/>
        <w:spacing w:after="0"/>
        <w:jc w:val="both"/>
        <w:rPr>
          <w:rFonts w:ascii="Times New Roman" w:hAnsi="Times New Roman" w:cs="Times New Roman"/>
          <w:color w:val="000000"/>
          <w:spacing w:val="-25"/>
          <w:sz w:val="24"/>
          <w:szCs w:val="24"/>
        </w:rPr>
      </w:pPr>
      <w:r w:rsidRPr="006E7136">
        <w:rPr>
          <w:rFonts w:ascii="Times New Roman" w:hAnsi="Times New Roman" w:cs="Times New Roman"/>
          <w:color w:val="000000"/>
          <w:spacing w:val="-6"/>
          <w:sz w:val="24"/>
          <w:szCs w:val="24"/>
        </w:rPr>
        <w:t>А. Комиссия по аудиторской деятельности при Президенте РФ.</w:t>
      </w:r>
    </w:p>
    <w:p w:rsidR="001C6FD4" w:rsidRPr="006E7136" w:rsidRDefault="001C6FD4" w:rsidP="006E7136">
      <w:pPr>
        <w:widowControl w:val="0"/>
        <w:shd w:val="clear" w:color="auto" w:fill="FFFFFF"/>
        <w:tabs>
          <w:tab w:val="num" w:pos="0"/>
          <w:tab w:val="left" w:pos="706"/>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10"/>
          <w:sz w:val="24"/>
          <w:szCs w:val="24"/>
        </w:rPr>
        <w:t>Б. Комиссия по аудиторской деятельности при Правительстве РФ.</w:t>
      </w:r>
    </w:p>
    <w:p w:rsidR="001C6FD4" w:rsidRPr="006E7136" w:rsidRDefault="001C6FD4" w:rsidP="006E7136">
      <w:pPr>
        <w:widowControl w:val="0"/>
        <w:shd w:val="clear" w:color="auto" w:fill="FFFFFF"/>
        <w:tabs>
          <w:tab w:val="num" w:pos="0"/>
          <w:tab w:val="left" w:pos="706"/>
        </w:tabs>
        <w:autoSpaceDE w:val="0"/>
        <w:autoSpaceDN w:val="0"/>
        <w:adjustRightInd w:val="0"/>
        <w:spacing w:after="0"/>
        <w:jc w:val="both"/>
        <w:rPr>
          <w:rFonts w:ascii="Times New Roman" w:hAnsi="Times New Roman" w:cs="Times New Roman"/>
          <w:color w:val="000000"/>
          <w:spacing w:val="-10"/>
          <w:sz w:val="24"/>
          <w:szCs w:val="24"/>
        </w:rPr>
      </w:pPr>
      <w:r w:rsidRPr="006E7136">
        <w:rPr>
          <w:rFonts w:ascii="Times New Roman" w:hAnsi="Times New Roman" w:cs="Times New Roman"/>
          <w:color w:val="000000"/>
          <w:spacing w:val="-4"/>
          <w:sz w:val="24"/>
          <w:szCs w:val="24"/>
        </w:rPr>
        <w:t>В. Комитет по управлению и регулированию аудиторской дея</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 xml:space="preserve">тельности в РФ, </w:t>
      </w:r>
    </w:p>
    <w:p w:rsidR="001C6FD4" w:rsidRPr="006E7136" w:rsidRDefault="001C6FD4" w:rsidP="006E7136">
      <w:pPr>
        <w:widowControl w:val="0"/>
        <w:shd w:val="clear" w:color="auto" w:fill="FFFFFF"/>
        <w:tabs>
          <w:tab w:val="num" w:pos="0"/>
          <w:tab w:val="left" w:pos="713"/>
        </w:tabs>
        <w:autoSpaceDE w:val="0"/>
        <w:autoSpaceDN w:val="0"/>
        <w:adjustRightInd w:val="0"/>
        <w:spacing w:after="0"/>
        <w:jc w:val="both"/>
        <w:rPr>
          <w:rFonts w:ascii="Times New Roman" w:hAnsi="Times New Roman" w:cs="Times New Roman"/>
          <w:b/>
          <w:bCs/>
          <w:color w:val="000000"/>
          <w:spacing w:val="-4"/>
          <w:sz w:val="24"/>
          <w:szCs w:val="24"/>
        </w:rPr>
      </w:pPr>
      <w:r w:rsidRPr="006E7136">
        <w:rPr>
          <w:rFonts w:ascii="Times New Roman" w:hAnsi="Times New Roman" w:cs="Times New Roman"/>
          <w:color w:val="000000"/>
          <w:spacing w:val="-5"/>
          <w:sz w:val="24"/>
          <w:szCs w:val="24"/>
        </w:rPr>
        <w:t>Г.Министерство финансов РФ</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color w:val="000000"/>
          <w:spacing w:val="-4"/>
          <w:sz w:val="24"/>
          <w:szCs w:val="24"/>
        </w:rPr>
        <w:t xml:space="preserve"> 4</w:t>
      </w:r>
      <w:r w:rsidRPr="006E7136">
        <w:rPr>
          <w:rFonts w:ascii="Times New Roman" w:hAnsi="Times New Roman" w:cs="Times New Roman"/>
          <w:b/>
          <w:bCs/>
          <w:color w:val="000000"/>
          <w:spacing w:val="-4"/>
          <w:sz w:val="24"/>
          <w:szCs w:val="24"/>
        </w:rPr>
        <w:t xml:space="preserve">. Несостоятельность субъекта предпринимательства </w:t>
      </w:r>
      <w:r w:rsidRPr="006E7136">
        <w:rPr>
          <w:rFonts w:ascii="Times New Roman" w:hAnsi="Times New Roman" w:cs="Times New Roman"/>
          <w:b/>
          <w:bCs/>
          <w:color w:val="000000"/>
          <w:spacing w:val="-8"/>
          <w:sz w:val="24"/>
          <w:szCs w:val="24"/>
        </w:rPr>
        <w:t>означает;</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7"/>
          <w:sz w:val="24"/>
          <w:szCs w:val="24"/>
        </w:rPr>
      </w:pPr>
      <w:r w:rsidRPr="006E7136">
        <w:rPr>
          <w:rFonts w:ascii="Times New Roman" w:hAnsi="Times New Roman" w:cs="Times New Roman"/>
          <w:color w:val="000000"/>
          <w:spacing w:val="-5"/>
          <w:sz w:val="24"/>
          <w:szCs w:val="24"/>
        </w:rPr>
        <w:t>А.  Неспособность должника удовлетворить требования кредито</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7"/>
          <w:sz w:val="24"/>
          <w:szCs w:val="24"/>
        </w:rPr>
        <w:t>ров.</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7"/>
          <w:sz w:val="24"/>
          <w:szCs w:val="24"/>
        </w:rPr>
      </w:pPr>
      <w:r w:rsidRPr="006E7136">
        <w:rPr>
          <w:rFonts w:ascii="Times New Roman" w:hAnsi="Times New Roman" w:cs="Times New Roman"/>
          <w:color w:val="000000"/>
          <w:spacing w:val="-7"/>
          <w:sz w:val="24"/>
          <w:szCs w:val="24"/>
        </w:rPr>
        <w:t xml:space="preserve">Б. </w:t>
      </w:r>
      <w:r w:rsidRPr="006E7136">
        <w:rPr>
          <w:rFonts w:ascii="Times New Roman" w:hAnsi="Times New Roman" w:cs="Times New Roman"/>
          <w:color w:val="000000"/>
          <w:spacing w:val="-5"/>
          <w:sz w:val="24"/>
          <w:szCs w:val="24"/>
        </w:rPr>
        <w:t xml:space="preserve">Признанная арбитражным судом неспособность должника в </w:t>
      </w:r>
      <w:r w:rsidRPr="006E7136">
        <w:rPr>
          <w:rFonts w:ascii="Times New Roman" w:hAnsi="Times New Roman" w:cs="Times New Roman"/>
          <w:color w:val="000000"/>
          <w:spacing w:val="-6"/>
          <w:sz w:val="24"/>
          <w:szCs w:val="24"/>
        </w:rPr>
        <w:t xml:space="preserve">полном объеме удовлетворить требования кредиторов по денежным </w:t>
      </w:r>
      <w:r w:rsidRPr="006E7136">
        <w:rPr>
          <w:rFonts w:ascii="Times New Roman" w:hAnsi="Times New Roman" w:cs="Times New Roman"/>
          <w:color w:val="000000"/>
          <w:spacing w:val="-5"/>
          <w:sz w:val="24"/>
          <w:szCs w:val="24"/>
        </w:rPr>
        <w:t>обязательствам и (или) исполнить обязанность по уплате обязатель</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ных платежей.</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6"/>
          <w:sz w:val="24"/>
          <w:szCs w:val="24"/>
        </w:rPr>
      </w:pPr>
      <w:r w:rsidRPr="006E7136">
        <w:rPr>
          <w:rFonts w:ascii="Times New Roman" w:hAnsi="Times New Roman" w:cs="Times New Roman"/>
          <w:color w:val="000000"/>
          <w:spacing w:val="-6"/>
          <w:sz w:val="24"/>
          <w:szCs w:val="24"/>
        </w:rPr>
        <w:t xml:space="preserve">В. </w:t>
      </w:r>
      <w:r w:rsidRPr="006E7136">
        <w:rPr>
          <w:rFonts w:ascii="Times New Roman" w:hAnsi="Times New Roman" w:cs="Times New Roman"/>
          <w:color w:val="000000"/>
          <w:spacing w:val="-5"/>
          <w:sz w:val="24"/>
          <w:szCs w:val="24"/>
        </w:rPr>
        <w:t xml:space="preserve">Признанная арбитражным судом или объявленная должником </w:t>
      </w:r>
      <w:r w:rsidRPr="006E7136">
        <w:rPr>
          <w:rFonts w:ascii="Times New Roman" w:hAnsi="Times New Roman" w:cs="Times New Roman"/>
          <w:color w:val="000000"/>
          <w:spacing w:val="-4"/>
          <w:sz w:val="24"/>
          <w:szCs w:val="24"/>
        </w:rPr>
        <w:t>неспособность должника в полном объеме удовлетворить требова</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6"/>
          <w:sz w:val="24"/>
          <w:szCs w:val="24"/>
        </w:rPr>
        <w:t>ния кредиторов.</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10"/>
          <w:sz w:val="24"/>
          <w:szCs w:val="24"/>
        </w:rPr>
      </w:pPr>
      <w:r w:rsidRPr="006E7136">
        <w:rPr>
          <w:rFonts w:ascii="Times New Roman" w:hAnsi="Times New Roman" w:cs="Times New Roman"/>
          <w:color w:val="000000"/>
          <w:spacing w:val="-6"/>
          <w:sz w:val="24"/>
          <w:szCs w:val="24"/>
        </w:rPr>
        <w:t xml:space="preserve">Г. </w:t>
      </w:r>
      <w:r w:rsidRPr="006E7136">
        <w:rPr>
          <w:rFonts w:ascii="Times New Roman" w:hAnsi="Times New Roman" w:cs="Times New Roman"/>
          <w:color w:val="000000"/>
          <w:spacing w:val="-4"/>
          <w:sz w:val="24"/>
          <w:szCs w:val="24"/>
        </w:rPr>
        <w:t>Неспособность должника удовлетворить требования кредито</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2"/>
          <w:sz w:val="24"/>
          <w:szCs w:val="24"/>
        </w:rPr>
        <w:t>ров в течение трех месяцев со дня наступления срока их исполне</w:t>
      </w:r>
      <w:r w:rsidRPr="006E7136">
        <w:rPr>
          <w:rFonts w:ascii="Times New Roman" w:hAnsi="Times New Roman" w:cs="Times New Roman"/>
          <w:color w:val="000000"/>
          <w:spacing w:val="-2"/>
          <w:sz w:val="24"/>
          <w:szCs w:val="24"/>
        </w:rPr>
        <w:softHyphen/>
      </w:r>
      <w:r w:rsidRPr="006E7136">
        <w:rPr>
          <w:rFonts w:ascii="Times New Roman" w:hAnsi="Times New Roman" w:cs="Times New Roman"/>
          <w:color w:val="000000"/>
          <w:spacing w:val="-10"/>
          <w:sz w:val="24"/>
          <w:szCs w:val="24"/>
        </w:rPr>
        <w:t>ния.</w:t>
      </w:r>
    </w:p>
    <w:p w:rsidR="001C6FD4" w:rsidRPr="006E7136" w:rsidRDefault="001C6FD4" w:rsidP="006E7136">
      <w:pPr>
        <w:pStyle w:val="ListParagraph"/>
        <w:numPr>
          <w:ilvl w:val="0"/>
          <w:numId w:val="28"/>
        </w:numPr>
        <w:shd w:val="clear" w:color="auto" w:fill="FFFFFF"/>
        <w:spacing w:after="0" w:line="240" w:lineRule="auto"/>
        <w:ind w:left="0" w:hanging="426"/>
        <w:jc w:val="both"/>
        <w:rPr>
          <w:rFonts w:ascii="Times New Roman" w:hAnsi="Times New Roman" w:cs="Times New Roman"/>
          <w:color w:val="000000"/>
          <w:spacing w:val="-5"/>
          <w:sz w:val="24"/>
          <w:szCs w:val="24"/>
        </w:rPr>
      </w:pPr>
      <w:r w:rsidRPr="006E7136">
        <w:rPr>
          <w:rFonts w:ascii="Times New Roman" w:hAnsi="Times New Roman" w:cs="Times New Roman"/>
          <w:b/>
          <w:bCs/>
          <w:color w:val="000000"/>
          <w:spacing w:val="-3"/>
          <w:sz w:val="24"/>
          <w:szCs w:val="24"/>
        </w:rPr>
        <w:t xml:space="preserve">По действующему российскому законодательству </w:t>
      </w:r>
      <w:r w:rsidRPr="006E7136">
        <w:rPr>
          <w:rFonts w:ascii="Times New Roman" w:hAnsi="Times New Roman" w:cs="Times New Roman"/>
          <w:b/>
          <w:bCs/>
          <w:color w:val="000000"/>
          <w:spacing w:val="-5"/>
          <w:sz w:val="24"/>
          <w:szCs w:val="24"/>
        </w:rPr>
        <w:t>о банкротстве банкротами могут быть признаны:</w:t>
      </w:r>
      <w:r w:rsidRPr="006E7136">
        <w:rPr>
          <w:rFonts w:ascii="Times New Roman" w:hAnsi="Times New Roman" w:cs="Times New Roman"/>
          <w:color w:val="000000"/>
          <w:spacing w:val="-5"/>
          <w:sz w:val="24"/>
          <w:szCs w:val="24"/>
        </w:rPr>
        <w:t xml:space="preserve"> </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Любые коммерческие организации.</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Коммерческие организации (за исключением государственных и муниципальных предприятий) и граждане-предприниматели без образования юридического лица.</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2"/>
          <w:sz w:val="24"/>
          <w:szCs w:val="24"/>
        </w:rPr>
        <w:t>В.  Любые, как коммерческие, так и некоммерческие организа</w:t>
      </w:r>
      <w:r w:rsidRPr="006E7136">
        <w:rPr>
          <w:rFonts w:ascii="Times New Roman" w:hAnsi="Times New Roman" w:cs="Times New Roman"/>
          <w:color w:val="000000"/>
          <w:spacing w:val="-2"/>
          <w:sz w:val="24"/>
          <w:szCs w:val="24"/>
        </w:rPr>
        <w:softHyphen/>
      </w:r>
      <w:r w:rsidRPr="006E7136">
        <w:rPr>
          <w:rFonts w:ascii="Times New Roman" w:hAnsi="Times New Roman" w:cs="Times New Roman"/>
          <w:color w:val="000000"/>
          <w:spacing w:val="-5"/>
          <w:sz w:val="24"/>
          <w:szCs w:val="24"/>
        </w:rPr>
        <w:t>ции, (за исключением казенных предприятий, учреждений, полити</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4"/>
          <w:sz w:val="24"/>
          <w:szCs w:val="24"/>
        </w:rPr>
        <w:t>ческих партий и религиозных организаций) а также граждане-</w:t>
      </w:r>
      <w:r w:rsidRPr="006E7136">
        <w:rPr>
          <w:rFonts w:ascii="Times New Roman" w:hAnsi="Times New Roman" w:cs="Times New Roman"/>
          <w:color w:val="000000"/>
          <w:spacing w:val="-5"/>
          <w:sz w:val="24"/>
          <w:szCs w:val="24"/>
        </w:rPr>
        <w:t>предприниматели без образования юридического лица.</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5"/>
          <w:sz w:val="24"/>
          <w:szCs w:val="24"/>
        </w:rPr>
        <w:t xml:space="preserve"> Г.  Коммерческие организации (за исключением казенных пред</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6"/>
          <w:sz w:val="24"/>
          <w:szCs w:val="24"/>
        </w:rPr>
        <w:t xml:space="preserve">приятий), потребительские кооперативы, благотворительные и иные </w:t>
      </w:r>
      <w:r w:rsidRPr="006E7136">
        <w:rPr>
          <w:rFonts w:ascii="Times New Roman" w:hAnsi="Times New Roman" w:cs="Times New Roman"/>
          <w:color w:val="000000"/>
          <w:spacing w:val="-5"/>
          <w:sz w:val="24"/>
          <w:szCs w:val="24"/>
        </w:rPr>
        <w:t>фонды, а также индивидуальные предприниматели.</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4"/>
          <w:sz w:val="24"/>
          <w:szCs w:val="24"/>
        </w:rPr>
        <w:t>6. В отношении несостоятельного должника приме</w:t>
      </w:r>
      <w:r w:rsidRPr="006E7136">
        <w:rPr>
          <w:rFonts w:ascii="Times New Roman" w:hAnsi="Times New Roman" w:cs="Times New Roman"/>
          <w:b/>
          <w:bCs/>
          <w:color w:val="000000"/>
          <w:spacing w:val="-4"/>
          <w:sz w:val="24"/>
          <w:szCs w:val="24"/>
        </w:rPr>
        <w:softHyphen/>
      </w:r>
      <w:r w:rsidRPr="006E7136">
        <w:rPr>
          <w:rFonts w:ascii="Times New Roman" w:hAnsi="Times New Roman" w:cs="Times New Roman"/>
          <w:b/>
          <w:bCs/>
          <w:color w:val="000000"/>
          <w:spacing w:val="-5"/>
          <w:sz w:val="24"/>
          <w:szCs w:val="24"/>
        </w:rPr>
        <w:t>няются следующие процедуры банкротства:</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Наблюдение, внешнее управление, конкурсное производство.</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Наблюдение, финансовое оздоровление, внешнее управление, конкурсное производство, мировое соглашение</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В. Наблюдение, финансовое оздоровление, внешнее управление, </w:t>
      </w:r>
      <w:r w:rsidRPr="006E7136">
        <w:rPr>
          <w:rFonts w:ascii="Times New Roman" w:hAnsi="Times New Roman" w:cs="Times New Roman"/>
          <w:color w:val="000000"/>
          <w:spacing w:val="-1"/>
          <w:sz w:val="24"/>
          <w:szCs w:val="24"/>
        </w:rPr>
        <w:t xml:space="preserve">конкурсное  производство,  мировое  соглашение  -  в  отношении </w:t>
      </w:r>
      <w:r w:rsidRPr="006E7136">
        <w:rPr>
          <w:rFonts w:ascii="Times New Roman" w:hAnsi="Times New Roman" w:cs="Times New Roman"/>
          <w:color w:val="000000"/>
          <w:spacing w:val="-2"/>
          <w:sz w:val="24"/>
          <w:szCs w:val="24"/>
        </w:rPr>
        <w:t xml:space="preserve">должника - юридического липа; конкурсное производство, мировое </w:t>
      </w:r>
      <w:r w:rsidRPr="006E7136">
        <w:rPr>
          <w:rFonts w:ascii="Times New Roman" w:hAnsi="Times New Roman" w:cs="Times New Roman"/>
          <w:color w:val="000000"/>
          <w:spacing w:val="-4"/>
          <w:sz w:val="24"/>
          <w:szCs w:val="24"/>
        </w:rPr>
        <w:t>соглашение - в отношении гражданина.</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4"/>
          <w:sz w:val="24"/>
          <w:szCs w:val="24"/>
        </w:rPr>
      </w:pPr>
      <w:r w:rsidRPr="006E7136">
        <w:rPr>
          <w:rFonts w:ascii="Times New Roman" w:hAnsi="Times New Roman" w:cs="Times New Roman"/>
          <w:color w:val="000000"/>
          <w:spacing w:val="-5"/>
          <w:sz w:val="24"/>
          <w:szCs w:val="24"/>
        </w:rPr>
        <w:t xml:space="preserve">   Г. Наблюдение, финансовое оздоровление, внешнее управление, конкурсное производство, мировое соглашение - в отношении </w:t>
      </w:r>
      <w:r w:rsidRPr="006E7136">
        <w:rPr>
          <w:rFonts w:ascii="Times New Roman" w:hAnsi="Times New Roman" w:cs="Times New Roman"/>
          <w:color w:val="000000"/>
          <w:spacing w:val="-4"/>
          <w:sz w:val="24"/>
          <w:szCs w:val="24"/>
        </w:rPr>
        <w:t>должника -юридического лица; наблюдение, конкурсное производ</w:t>
      </w:r>
      <w:r w:rsidRPr="006E7136">
        <w:rPr>
          <w:rFonts w:ascii="Times New Roman" w:hAnsi="Times New Roman" w:cs="Times New Roman"/>
          <w:color w:val="000000"/>
          <w:spacing w:val="-4"/>
          <w:sz w:val="24"/>
          <w:szCs w:val="24"/>
        </w:rPr>
        <w:softHyphen/>
        <w:t>ство, мировое соглашение - в отношении гражданина.</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4"/>
          <w:sz w:val="24"/>
          <w:szCs w:val="24"/>
        </w:rPr>
        <w:t xml:space="preserve">7. </w:t>
      </w:r>
      <w:r w:rsidRPr="006E7136">
        <w:rPr>
          <w:rFonts w:ascii="Times New Roman" w:hAnsi="Times New Roman" w:cs="Times New Roman"/>
          <w:b/>
          <w:bCs/>
          <w:color w:val="000000"/>
          <w:spacing w:val="-5"/>
          <w:sz w:val="24"/>
          <w:szCs w:val="24"/>
        </w:rPr>
        <w:t xml:space="preserve">Конкурсное производство по законодательству о </w:t>
      </w:r>
      <w:r w:rsidRPr="006E7136">
        <w:rPr>
          <w:rFonts w:ascii="Times New Roman" w:hAnsi="Times New Roman" w:cs="Times New Roman"/>
          <w:b/>
          <w:bCs/>
          <w:color w:val="000000"/>
          <w:spacing w:val="-6"/>
          <w:sz w:val="24"/>
          <w:szCs w:val="24"/>
        </w:rPr>
        <w:t>банкротстве означает:</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Состязание конкурентов на должность арбитражного управ</w:t>
      </w:r>
      <w:r w:rsidRPr="006E7136">
        <w:rPr>
          <w:rFonts w:ascii="Times New Roman" w:hAnsi="Times New Roman" w:cs="Times New Roman"/>
          <w:color w:val="000000"/>
          <w:spacing w:val="-5"/>
          <w:sz w:val="24"/>
          <w:szCs w:val="24"/>
        </w:rPr>
        <w:softHyphen/>
        <w:t>ляющего, назначаемого по результатам конкурса арбитражным су-</w:t>
      </w:r>
      <w:r w:rsidRPr="006E7136">
        <w:rPr>
          <w:rFonts w:ascii="Times New Roman" w:hAnsi="Times New Roman" w:cs="Times New Roman"/>
          <w:color w:val="000000"/>
          <w:spacing w:val="-12"/>
          <w:sz w:val="24"/>
          <w:szCs w:val="24"/>
        </w:rPr>
        <w:t>лом.</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Б.  Реабилитационная процедура, направленная на оздоровление </w:t>
      </w:r>
      <w:r w:rsidRPr="006E7136">
        <w:rPr>
          <w:rFonts w:ascii="Times New Roman" w:hAnsi="Times New Roman" w:cs="Times New Roman"/>
          <w:color w:val="000000"/>
          <w:spacing w:val="-8"/>
          <w:sz w:val="24"/>
          <w:szCs w:val="24"/>
        </w:rPr>
        <w:t>должника.</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В.  Процедура, направленная на принудительную или доброволь</w:t>
      </w:r>
      <w:r w:rsidRPr="006E7136">
        <w:rPr>
          <w:rFonts w:ascii="Times New Roman" w:hAnsi="Times New Roman" w:cs="Times New Roman"/>
          <w:color w:val="000000"/>
          <w:spacing w:val="-5"/>
          <w:sz w:val="24"/>
          <w:szCs w:val="24"/>
        </w:rPr>
        <w:softHyphen/>
        <w:t>ную ликвидацию несостоятельного должника, в результате которой осуществляется распределение конкурсной массы между кредито</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9"/>
          <w:sz w:val="24"/>
          <w:szCs w:val="24"/>
        </w:rPr>
        <w:t>рами.</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11"/>
          <w:sz w:val="24"/>
          <w:szCs w:val="24"/>
        </w:rPr>
      </w:pPr>
      <w:r w:rsidRPr="006E7136">
        <w:rPr>
          <w:rFonts w:ascii="Times New Roman" w:hAnsi="Times New Roman" w:cs="Times New Roman"/>
          <w:color w:val="000000"/>
          <w:spacing w:val="-5"/>
          <w:sz w:val="24"/>
          <w:szCs w:val="24"/>
        </w:rPr>
        <w:t xml:space="preserve"> Г.  Процедура назначения на должность конкурсного управляю</w:t>
      </w:r>
      <w:r w:rsidRPr="006E7136">
        <w:rPr>
          <w:rFonts w:ascii="Times New Roman" w:hAnsi="Times New Roman" w:cs="Times New Roman"/>
          <w:color w:val="000000"/>
          <w:spacing w:val="-5"/>
          <w:sz w:val="24"/>
          <w:szCs w:val="24"/>
        </w:rPr>
        <w:softHyphen/>
      </w:r>
      <w:r w:rsidRPr="006E7136">
        <w:rPr>
          <w:rFonts w:ascii="Times New Roman" w:hAnsi="Times New Roman" w:cs="Times New Roman"/>
          <w:color w:val="000000"/>
          <w:spacing w:val="-11"/>
          <w:sz w:val="24"/>
          <w:szCs w:val="24"/>
        </w:rPr>
        <w:t>щего.</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11"/>
          <w:sz w:val="24"/>
          <w:szCs w:val="24"/>
        </w:rPr>
        <w:t xml:space="preserve">8. </w:t>
      </w:r>
      <w:r w:rsidRPr="006E7136">
        <w:rPr>
          <w:rFonts w:ascii="Times New Roman" w:hAnsi="Times New Roman" w:cs="Times New Roman"/>
          <w:b/>
          <w:bCs/>
          <w:color w:val="000000"/>
          <w:spacing w:val="-6"/>
          <w:sz w:val="24"/>
          <w:szCs w:val="24"/>
        </w:rPr>
        <w:t>Правом на обращение в арбитражный суд с заяв</w:t>
      </w:r>
      <w:r w:rsidRPr="006E7136">
        <w:rPr>
          <w:rFonts w:ascii="Times New Roman" w:hAnsi="Times New Roman" w:cs="Times New Roman"/>
          <w:b/>
          <w:bCs/>
          <w:color w:val="000000"/>
          <w:spacing w:val="-6"/>
          <w:sz w:val="24"/>
          <w:szCs w:val="24"/>
        </w:rPr>
        <w:softHyphen/>
      </w:r>
      <w:r w:rsidRPr="006E7136">
        <w:rPr>
          <w:rFonts w:ascii="Times New Roman" w:hAnsi="Times New Roman" w:cs="Times New Roman"/>
          <w:b/>
          <w:bCs/>
          <w:color w:val="000000"/>
          <w:spacing w:val="-4"/>
          <w:sz w:val="24"/>
          <w:szCs w:val="24"/>
        </w:rPr>
        <w:t>лением о признании должника банкротом обладают:</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А. Должник, собственник предприятия (органы собственника), кредитор (кредиторы), прокурор.</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Б. Должник, кредитор (кредиторы).</w:t>
      </w:r>
    </w:p>
    <w:p w:rsidR="001C6FD4" w:rsidRPr="006E7136" w:rsidRDefault="001C6FD4" w:rsidP="006E7136">
      <w:pPr>
        <w:shd w:val="clear" w:color="auto" w:fill="FFFFFF"/>
        <w:tabs>
          <w:tab w:val="num" w:pos="0"/>
        </w:tabs>
        <w:spacing w:after="0"/>
        <w:jc w:val="both"/>
        <w:rPr>
          <w:rFonts w:ascii="Times New Roman" w:hAnsi="Times New Roman" w:cs="Times New Roman"/>
          <w:sz w:val="24"/>
          <w:szCs w:val="24"/>
        </w:rPr>
      </w:pPr>
      <w:r w:rsidRPr="006E7136">
        <w:rPr>
          <w:rFonts w:ascii="Times New Roman" w:hAnsi="Times New Roman" w:cs="Times New Roman"/>
          <w:color w:val="000000"/>
          <w:spacing w:val="-6"/>
          <w:sz w:val="24"/>
          <w:szCs w:val="24"/>
        </w:rPr>
        <w:t>В. Должник, кредитор (кредиторы), уполномоченные законом ор</w:t>
      </w:r>
      <w:r w:rsidRPr="006E7136">
        <w:rPr>
          <w:rFonts w:ascii="Times New Roman" w:hAnsi="Times New Roman" w:cs="Times New Roman"/>
          <w:color w:val="000000"/>
          <w:spacing w:val="-6"/>
          <w:sz w:val="24"/>
          <w:szCs w:val="24"/>
        </w:rPr>
        <w:softHyphen/>
      </w:r>
      <w:r w:rsidRPr="006E7136">
        <w:rPr>
          <w:rFonts w:ascii="Times New Roman" w:hAnsi="Times New Roman" w:cs="Times New Roman"/>
          <w:color w:val="000000"/>
          <w:spacing w:val="-11"/>
          <w:sz w:val="24"/>
          <w:szCs w:val="24"/>
        </w:rPr>
        <w:t>ганы.</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5"/>
          <w:sz w:val="24"/>
          <w:szCs w:val="24"/>
        </w:rPr>
        <w:t>Г. Должник, кредитор (кредиторы), прокурор.</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4"/>
          <w:sz w:val="24"/>
          <w:szCs w:val="24"/>
        </w:rPr>
        <w:t>9.Хозяйственный договор прекращается:</w:t>
      </w:r>
    </w:p>
    <w:p w:rsidR="001C6FD4" w:rsidRPr="006E7136" w:rsidRDefault="001C6FD4" w:rsidP="006E7136">
      <w:pPr>
        <w:widowControl w:val="0"/>
        <w:shd w:val="clear" w:color="auto" w:fill="FFFFFF"/>
        <w:tabs>
          <w:tab w:val="num" w:pos="0"/>
          <w:tab w:val="left" w:pos="720"/>
        </w:tabs>
        <w:autoSpaceDE w:val="0"/>
        <w:autoSpaceDN w:val="0"/>
        <w:adjustRightInd w:val="0"/>
        <w:spacing w:after="0"/>
        <w:jc w:val="both"/>
        <w:rPr>
          <w:rFonts w:ascii="Times New Roman" w:hAnsi="Times New Roman" w:cs="Times New Roman"/>
          <w:color w:val="000000"/>
          <w:spacing w:val="-25"/>
          <w:sz w:val="24"/>
          <w:szCs w:val="24"/>
        </w:rPr>
      </w:pPr>
      <w:r w:rsidRPr="006E7136">
        <w:rPr>
          <w:rFonts w:ascii="Times New Roman" w:hAnsi="Times New Roman" w:cs="Times New Roman"/>
          <w:color w:val="000000"/>
          <w:spacing w:val="-5"/>
          <w:sz w:val="24"/>
          <w:szCs w:val="24"/>
        </w:rPr>
        <w:t>А. По истечении срока, на который был заключен договор.</w:t>
      </w:r>
    </w:p>
    <w:p w:rsidR="001C6FD4" w:rsidRPr="006E7136" w:rsidRDefault="001C6FD4" w:rsidP="006E7136">
      <w:pPr>
        <w:widowControl w:val="0"/>
        <w:shd w:val="clear" w:color="auto" w:fill="FFFFFF"/>
        <w:tabs>
          <w:tab w:val="num" w:pos="0"/>
          <w:tab w:val="left" w:pos="720"/>
        </w:tabs>
        <w:autoSpaceDE w:val="0"/>
        <w:autoSpaceDN w:val="0"/>
        <w:adjustRightInd w:val="0"/>
        <w:spacing w:after="0"/>
        <w:jc w:val="both"/>
        <w:rPr>
          <w:rFonts w:ascii="Times New Roman" w:hAnsi="Times New Roman" w:cs="Times New Roman"/>
          <w:color w:val="000000"/>
          <w:spacing w:val="-14"/>
          <w:sz w:val="24"/>
          <w:szCs w:val="24"/>
        </w:rPr>
      </w:pPr>
      <w:r w:rsidRPr="006E7136">
        <w:rPr>
          <w:rFonts w:ascii="Times New Roman" w:hAnsi="Times New Roman" w:cs="Times New Roman"/>
          <w:color w:val="000000"/>
          <w:spacing w:val="-2"/>
          <w:sz w:val="24"/>
          <w:szCs w:val="24"/>
        </w:rPr>
        <w:t xml:space="preserve">       Б. В момент окончания исполнения сторонами обязательства </w:t>
      </w:r>
      <w:r w:rsidRPr="006E7136">
        <w:rPr>
          <w:rFonts w:ascii="Times New Roman" w:hAnsi="Times New Roman" w:cs="Times New Roman"/>
          <w:color w:val="000000"/>
          <w:spacing w:val="-6"/>
          <w:sz w:val="24"/>
          <w:szCs w:val="24"/>
        </w:rPr>
        <w:t>по данному договору.</w:t>
      </w:r>
    </w:p>
    <w:p w:rsidR="001C6FD4" w:rsidRPr="006E7136" w:rsidRDefault="001C6FD4" w:rsidP="006E7136">
      <w:pPr>
        <w:widowControl w:val="0"/>
        <w:shd w:val="clear" w:color="auto" w:fill="FFFFFF"/>
        <w:tabs>
          <w:tab w:val="num" w:pos="0"/>
          <w:tab w:val="left" w:pos="720"/>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3"/>
          <w:sz w:val="24"/>
          <w:szCs w:val="24"/>
        </w:rPr>
        <w:t xml:space="preserve">       В. В момент окончания исполнения сторонами обязательства, </w:t>
      </w:r>
      <w:r w:rsidRPr="006E7136">
        <w:rPr>
          <w:rFonts w:ascii="Times New Roman" w:hAnsi="Times New Roman" w:cs="Times New Roman"/>
          <w:color w:val="000000"/>
          <w:spacing w:val="-4"/>
          <w:sz w:val="24"/>
          <w:szCs w:val="24"/>
        </w:rPr>
        <w:t>если законом или условиями договора не предусмотрено, что окон</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3"/>
          <w:sz w:val="24"/>
          <w:szCs w:val="24"/>
        </w:rPr>
        <w:t xml:space="preserve">чание срока действия договора влечет прекращение обязательства, </w:t>
      </w:r>
      <w:r w:rsidRPr="006E7136">
        <w:rPr>
          <w:rFonts w:ascii="Times New Roman" w:hAnsi="Times New Roman" w:cs="Times New Roman"/>
          <w:color w:val="000000"/>
          <w:spacing w:val="-5"/>
          <w:sz w:val="24"/>
          <w:szCs w:val="24"/>
        </w:rPr>
        <w:t>независимо от их выполнения.</w:t>
      </w:r>
    </w:p>
    <w:p w:rsidR="001C6FD4" w:rsidRPr="006E7136" w:rsidRDefault="001C6FD4" w:rsidP="006E7136">
      <w:pPr>
        <w:shd w:val="clear" w:color="auto" w:fill="FFFFFF"/>
        <w:tabs>
          <w:tab w:val="num" w:pos="0"/>
        </w:tabs>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5"/>
          <w:sz w:val="24"/>
          <w:szCs w:val="24"/>
        </w:rPr>
        <w:t xml:space="preserve">      Г. В момент реального исполнения обязательства, если иное не предусмотрено соглашением сторон.</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2"/>
          <w:sz w:val="24"/>
          <w:szCs w:val="24"/>
        </w:rPr>
        <w:t>10. Взаимосвязь между основанием и условиями хо</w:t>
      </w:r>
      <w:r w:rsidRPr="006E7136">
        <w:rPr>
          <w:rFonts w:ascii="Times New Roman" w:hAnsi="Times New Roman" w:cs="Times New Roman"/>
          <w:b/>
          <w:bCs/>
          <w:color w:val="000000"/>
          <w:spacing w:val="-2"/>
          <w:sz w:val="24"/>
          <w:szCs w:val="24"/>
        </w:rPr>
        <w:softHyphen/>
      </w:r>
      <w:r w:rsidRPr="006E7136">
        <w:rPr>
          <w:rFonts w:ascii="Times New Roman" w:hAnsi="Times New Roman" w:cs="Times New Roman"/>
          <w:b/>
          <w:bCs/>
          <w:color w:val="000000"/>
          <w:spacing w:val="-5"/>
          <w:sz w:val="24"/>
          <w:szCs w:val="24"/>
        </w:rPr>
        <w:t>зяйственно-правовой ответственности выражается в том, что:</w:t>
      </w:r>
    </w:p>
    <w:p w:rsidR="001C6FD4" w:rsidRPr="006E7136" w:rsidRDefault="001C6FD4" w:rsidP="006E7136">
      <w:pPr>
        <w:widowControl w:val="0"/>
        <w:shd w:val="clear" w:color="auto" w:fill="FFFFFF"/>
        <w:tabs>
          <w:tab w:val="num" w:pos="0"/>
          <w:tab w:val="left" w:pos="878"/>
        </w:tabs>
        <w:autoSpaceDE w:val="0"/>
        <w:autoSpaceDN w:val="0"/>
        <w:adjustRightInd w:val="0"/>
        <w:spacing w:after="0"/>
        <w:jc w:val="both"/>
        <w:rPr>
          <w:rFonts w:ascii="Times New Roman" w:hAnsi="Times New Roman" w:cs="Times New Roman"/>
          <w:color w:val="000000"/>
          <w:spacing w:val="-25"/>
          <w:sz w:val="24"/>
          <w:szCs w:val="24"/>
        </w:rPr>
      </w:pPr>
      <w:r w:rsidRPr="006E7136">
        <w:rPr>
          <w:rFonts w:ascii="Times New Roman" w:hAnsi="Times New Roman" w:cs="Times New Roman"/>
          <w:color w:val="000000"/>
          <w:spacing w:val="-4"/>
          <w:sz w:val="24"/>
          <w:szCs w:val="24"/>
        </w:rPr>
        <w:t>А. Основание и условия ответственности выражают одно и то</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4"/>
          <w:sz w:val="24"/>
          <w:szCs w:val="24"/>
        </w:rPr>
        <w:br/>
      </w:r>
      <w:r w:rsidRPr="006E7136">
        <w:rPr>
          <w:rFonts w:ascii="Times New Roman" w:hAnsi="Times New Roman" w:cs="Times New Roman"/>
          <w:color w:val="000000"/>
          <w:spacing w:val="-5"/>
          <w:sz w:val="24"/>
          <w:szCs w:val="24"/>
        </w:rPr>
        <w:t>же явление в плане его возможности и действительности.</w:t>
      </w:r>
    </w:p>
    <w:p w:rsidR="001C6FD4" w:rsidRPr="006E7136" w:rsidRDefault="001C6FD4" w:rsidP="006E7136">
      <w:pPr>
        <w:widowControl w:val="0"/>
        <w:shd w:val="clear" w:color="auto" w:fill="FFFFFF"/>
        <w:tabs>
          <w:tab w:val="num" w:pos="0"/>
          <w:tab w:val="left" w:pos="878"/>
        </w:tabs>
        <w:autoSpaceDE w:val="0"/>
        <w:autoSpaceDN w:val="0"/>
        <w:adjustRightInd w:val="0"/>
        <w:spacing w:after="0"/>
        <w:jc w:val="both"/>
        <w:rPr>
          <w:rFonts w:ascii="Times New Roman" w:hAnsi="Times New Roman" w:cs="Times New Roman"/>
          <w:sz w:val="24"/>
          <w:szCs w:val="24"/>
        </w:rPr>
      </w:pPr>
      <w:r w:rsidRPr="006E7136">
        <w:rPr>
          <w:rFonts w:ascii="Times New Roman" w:hAnsi="Times New Roman" w:cs="Times New Roman"/>
          <w:color w:val="000000"/>
          <w:spacing w:val="-5"/>
          <w:sz w:val="24"/>
          <w:szCs w:val="24"/>
        </w:rPr>
        <w:t xml:space="preserve">   Б. Основание - это правонарушение, порождающее в обществе </w:t>
      </w:r>
      <w:r w:rsidRPr="006E7136">
        <w:rPr>
          <w:rFonts w:ascii="Times New Roman" w:hAnsi="Times New Roman" w:cs="Times New Roman"/>
          <w:color w:val="000000"/>
          <w:sz w:val="24"/>
          <w:szCs w:val="24"/>
        </w:rPr>
        <w:t xml:space="preserve">отношение ответственности, применение которой  к конкретным </w:t>
      </w:r>
      <w:r w:rsidRPr="006E7136">
        <w:rPr>
          <w:rFonts w:ascii="Times New Roman" w:hAnsi="Times New Roman" w:cs="Times New Roman"/>
          <w:color w:val="000000"/>
          <w:spacing w:val="-3"/>
          <w:sz w:val="24"/>
          <w:szCs w:val="24"/>
        </w:rPr>
        <w:t xml:space="preserve">субъектам  связано  с  дополнительными  юридическими  фактами, </w:t>
      </w:r>
      <w:r w:rsidRPr="006E7136">
        <w:rPr>
          <w:rFonts w:ascii="Times New Roman" w:hAnsi="Times New Roman" w:cs="Times New Roman"/>
          <w:color w:val="000000"/>
          <w:spacing w:val="-5"/>
          <w:sz w:val="24"/>
          <w:szCs w:val="24"/>
        </w:rPr>
        <w:t>именуемыми условиями ответственности.</w:t>
      </w:r>
    </w:p>
    <w:p w:rsidR="001C6FD4" w:rsidRPr="006E7136" w:rsidRDefault="001C6FD4" w:rsidP="006E7136">
      <w:pPr>
        <w:widowControl w:val="0"/>
        <w:shd w:val="clear" w:color="auto" w:fill="FFFFFF"/>
        <w:tabs>
          <w:tab w:val="num" w:pos="0"/>
          <w:tab w:val="left" w:pos="1030"/>
        </w:tabs>
        <w:autoSpaceDE w:val="0"/>
        <w:autoSpaceDN w:val="0"/>
        <w:adjustRightInd w:val="0"/>
        <w:spacing w:after="0"/>
        <w:jc w:val="both"/>
        <w:rPr>
          <w:rFonts w:ascii="Times New Roman" w:hAnsi="Times New Roman" w:cs="Times New Roman"/>
          <w:b/>
          <w:bCs/>
          <w:color w:val="000000"/>
          <w:spacing w:val="-4"/>
          <w:sz w:val="24"/>
          <w:szCs w:val="24"/>
        </w:rPr>
      </w:pPr>
      <w:r w:rsidRPr="006E7136">
        <w:rPr>
          <w:rFonts w:ascii="Times New Roman" w:hAnsi="Times New Roman" w:cs="Times New Roman"/>
          <w:color w:val="000000"/>
          <w:spacing w:val="-3"/>
          <w:sz w:val="24"/>
          <w:szCs w:val="24"/>
        </w:rPr>
        <w:t xml:space="preserve">В. Основание ответственности - это юридический факт, который порождает обязательство до его нарушения, а факт нарушения </w:t>
      </w:r>
      <w:r w:rsidRPr="006E7136">
        <w:rPr>
          <w:rFonts w:ascii="Times New Roman" w:hAnsi="Times New Roman" w:cs="Times New Roman"/>
          <w:color w:val="000000"/>
          <w:spacing w:val="-4"/>
          <w:sz w:val="24"/>
          <w:szCs w:val="24"/>
        </w:rPr>
        <w:t>- это уже условия ответственности.</w:t>
      </w:r>
    </w:p>
    <w:p w:rsidR="001C6FD4" w:rsidRPr="006E7136" w:rsidRDefault="001C6FD4" w:rsidP="006E7136">
      <w:pPr>
        <w:widowControl w:val="0"/>
        <w:shd w:val="clear" w:color="auto" w:fill="FFFFFF"/>
        <w:tabs>
          <w:tab w:val="num" w:pos="0"/>
          <w:tab w:val="left" w:pos="1030"/>
        </w:tabs>
        <w:autoSpaceDE w:val="0"/>
        <w:autoSpaceDN w:val="0"/>
        <w:adjustRightInd w:val="0"/>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3"/>
          <w:sz w:val="24"/>
          <w:szCs w:val="24"/>
        </w:rPr>
        <w:t>Г. Основание ответственности - это нормы объективного пра</w:t>
      </w:r>
      <w:r w:rsidRPr="006E7136">
        <w:rPr>
          <w:rFonts w:ascii="Times New Roman" w:hAnsi="Times New Roman" w:cs="Times New Roman"/>
          <w:color w:val="000000"/>
          <w:spacing w:val="-3"/>
          <w:sz w:val="24"/>
          <w:szCs w:val="24"/>
        </w:rPr>
        <w:softHyphen/>
        <w:t>ва, позволяющие привлечь нарушителя к ответственности,   а усло</w:t>
      </w:r>
      <w:r w:rsidRPr="006E7136">
        <w:rPr>
          <w:rFonts w:ascii="Times New Roman" w:hAnsi="Times New Roman" w:cs="Times New Roman"/>
          <w:color w:val="000000"/>
          <w:spacing w:val="-3"/>
          <w:sz w:val="24"/>
          <w:szCs w:val="24"/>
        </w:rPr>
        <w:softHyphen/>
      </w:r>
      <w:r w:rsidRPr="006E7136">
        <w:rPr>
          <w:rFonts w:ascii="Times New Roman" w:hAnsi="Times New Roman" w:cs="Times New Roman"/>
          <w:color w:val="000000"/>
          <w:spacing w:val="-4"/>
          <w:sz w:val="24"/>
          <w:szCs w:val="24"/>
        </w:rPr>
        <w:t xml:space="preserve">вия ответственности - это содержание указанных норм, на условиях </w:t>
      </w:r>
      <w:r w:rsidRPr="006E7136">
        <w:rPr>
          <w:rFonts w:ascii="Times New Roman" w:hAnsi="Times New Roman" w:cs="Times New Roman"/>
          <w:color w:val="000000"/>
          <w:spacing w:val="-5"/>
          <w:sz w:val="24"/>
          <w:szCs w:val="24"/>
        </w:rPr>
        <w:t>которого и привлекается нарушитель к ответственности.</w:t>
      </w:r>
    </w:p>
    <w:p w:rsidR="001C6FD4" w:rsidRPr="006E7136" w:rsidRDefault="001C6FD4" w:rsidP="006E7136">
      <w:pPr>
        <w:widowControl w:val="0"/>
        <w:shd w:val="clear" w:color="auto" w:fill="FFFFFF"/>
        <w:tabs>
          <w:tab w:val="num" w:pos="0"/>
          <w:tab w:val="left" w:pos="1030"/>
        </w:tabs>
        <w:autoSpaceDE w:val="0"/>
        <w:autoSpaceDN w:val="0"/>
        <w:adjustRightInd w:val="0"/>
        <w:spacing w:after="0"/>
        <w:jc w:val="both"/>
        <w:rPr>
          <w:rFonts w:ascii="Times New Roman" w:hAnsi="Times New Roman" w:cs="Times New Roman"/>
          <w:color w:val="000000"/>
          <w:spacing w:val="-5"/>
          <w:sz w:val="24"/>
          <w:szCs w:val="24"/>
        </w:rPr>
      </w:pPr>
    </w:p>
    <w:p w:rsidR="001C6FD4" w:rsidRPr="006E7136" w:rsidRDefault="001C6FD4" w:rsidP="006E7136">
      <w:pPr>
        <w:widowControl w:val="0"/>
        <w:shd w:val="clear" w:color="auto" w:fill="FFFFFF"/>
        <w:tabs>
          <w:tab w:val="num" w:pos="0"/>
          <w:tab w:val="left" w:pos="1030"/>
        </w:tabs>
        <w:autoSpaceDE w:val="0"/>
        <w:autoSpaceDN w:val="0"/>
        <w:adjustRightInd w:val="0"/>
        <w:jc w:val="both"/>
        <w:rPr>
          <w:rFonts w:ascii="Times New Roman" w:hAnsi="Times New Roman" w:cs="Times New Roman"/>
          <w:b/>
          <w:bCs/>
          <w:color w:val="000000"/>
          <w:spacing w:val="-4"/>
          <w:sz w:val="24"/>
          <w:szCs w:val="24"/>
          <w:u w:val="single"/>
        </w:rPr>
      </w:pPr>
      <w:r w:rsidRPr="006E7136">
        <w:rPr>
          <w:rFonts w:ascii="Times New Roman" w:hAnsi="Times New Roman" w:cs="Times New Roman"/>
          <w:b/>
          <w:bCs/>
          <w:color w:val="000000"/>
          <w:spacing w:val="-4"/>
          <w:sz w:val="24"/>
          <w:szCs w:val="24"/>
          <w:u w:val="single"/>
        </w:rPr>
        <w:t>10-й комплект</w:t>
      </w:r>
    </w:p>
    <w:p w:rsidR="001C6FD4" w:rsidRPr="006E7136" w:rsidRDefault="001C6FD4" w:rsidP="006E7136">
      <w:pPr>
        <w:shd w:val="clear" w:color="auto" w:fill="FFFFFF"/>
        <w:tabs>
          <w:tab w:val="num" w:pos="0"/>
        </w:tabs>
        <w:spacing w:after="0"/>
        <w:jc w:val="both"/>
        <w:rPr>
          <w:rFonts w:ascii="Times New Roman" w:hAnsi="Times New Roman" w:cs="Times New Roman"/>
          <w:b/>
          <w:bCs/>
          <w:sz w:val="24"/>
          <w:szCs w:val="24"/>
        </w:rPr>
      </w:pPr>
      <w:r w:rsidRPr="006E7136">
        <w:rPr>
          <w:rFonts w:ascii="Times New Roman" w:hAnsi="Times New Roman" w:cs="Times New Roman"/>
          <w:b/>
          <w:bCs/>
          <w:color w:val="000000"/>
          <w:spacing w:val="-5"/>
          <w:sz w:val="24"/>
          <w:szCs w:val="24"/>
        </w:rPr>
        <w:t xml:space="preserve">1. </w:t>
      </w:r>
      <w:r w:rsidRPr="006E7136">
        <w:rPr>
          <w:rFonts w:ascii="Times New Roman" w:hAnsi="Times New Roman" w:cs="Times New Roman"/>
          <w:b/>
          <w:bCs/>
          <w:color w:val="000000"/>
          <w:spacing w:val="1"/>
          <w:sz w:val="24"/>
          <w:szCs w:val="24"/>
        </w:rPr>
        <w:t xml:space="preserve">В сфере предпринимательства ответственность </w:t>
      </w:r>
      <w:r w:rsidRPr="006E7136">
        <w:rPr>
          <w:rFonts w:ascii="Times New Roman" w:hAnsi="Times New Roman" w:cs="Times New Roman"/>
          <w:b/>
          <w:bCs/>
          <w:color w:val="000000"/>
          <w:spacing w:val="-7"/>
          <w:sz w:val="24"/>
          <w:szCs w:val="24"/>
        </w:rPr>
        <w:t>имеет место:</w:t>
      </w:r>
    </w:p>
    <w:p w:rsidR="001C6FD4" w:rsidRPr="006E7136" w:rsidRDefault="001C6FD4" w:rsidP="006E7136">
      <w:pPr>
        <w:widowControl w:val="0"/>
        <w:shd w:val="clear" w:color="auto" w:fill="FFFFFF"/>
        <w:tabs>
          <w:tab w:val="num" w:pos="0"/>
          <w:tab w:val="left" w:pos="907"/>
        </w:tabs>
        <w:autoSpaceDE w:val="0"/>
        <w:autoSpaceDN w:val="0"/>
        <w:adjustRightInd w:val="0"/>
        <w:spacing w:after="0"/>
        <w:jc w:val="both"/>
        <w:rPr>
          <w:rFonts w:ascii="Times New Roman" w:hAnsi="Times New Roman" w:cs="Times New Roman"/>
          <w:color w:val="000000"/>
          <w:spacing w:val="-25"/>
          <w:sz w:val="24"/>
          <w:szCs w:val="24"/>
        </w:rPr>
      </w:pPr>
      <w:r w:rsidRPr="006E7136">
        <w:rPr>
          <w:rFonts w:ascii="Times New Roman" w:hAnsi="Times New Roman" w:cs="Times New Roman"/>
          <w:color w:val="000000"/>
          <w:spacing w:val="-5"/>
          <w:sz w:val="24"/>
          <w:szCs w:val="24"/>
        </w:rPr>
        <w:t>А. Только за</w:t>
      </w:r>
      <w:r w:rsidRPr="006E7136">
        <w:rPr>
          <w:rFonts w:ascii="Times New Roman" w:hAnsi="Times New Roman" w:cs="Times New Roman"/>
          <w:b/>
          <w:bCs/>
          <w:i/>
          <w:iCs/>
          <w:color w:val="000000"/>
          <w:spacing w:val="-5"/>
          <w:sz w:val="24"/>
          <w:szCs w:val="24"/>
        </w:rPr>
        <w:t xml:space="preserve"> </w:t>
      </w:r>
      <w:r w:rsidRPr="006E7136">
        <w:rPr>
          <w:rFonts w:ascii="Times New Roman" w:hAnsi="Times New Roman" w:cs="Times New Roman"/>
          <w:color w:val="000000"/>
          <w:spacing w:val="-5"/>
          <w:sz w:val="24"/>
          <w:szCs w:val="24"/>
        </w:rPr>
        <w:t>виновное нарушение обязательства.</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color w:val="000000"/>
          <w:spacing w:val="-18"/>
          <w:sz w:val="24"/>
          <w:szCs w:val="24"/>
        </w:rPr>
      </w:pPr>
      <w:r w:rsidRPr="006E7136">
        <w:rPr>
          <w:rFonts w:ascii="Times New Roman" w:hAnsi="Times New Roman" w:cs="Times New Roman"/>
          <w:color w:val="000000"/>
          <w:spacing w:val="-3"/>
          <w:sz w:val="24"/>
          <w:szCs w:val="24"/>
        </w:rPr>
        <w:t xml:space="preserve">Б. За виновное и безвиновное неисполнение обязательства во </w:t>
      </w:r>
      <w:r w:rsidRPr="006E7136">
        <w:rPr>
          <w:rFonts w:ascii="Times New Roman" w:hAnsi="Times New Roman" w:cs="Times New Roman"/>
          <w:color w:val="000000"/>
          <w:spacing w:val="-6"/>
          <w:sz w:val="24"/>
          <w:szCs w:val="24"/>
        </w:rPr>
        <w:t>всех случаях.</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5"/>
          <w:sz w:val="24"/>
          <w:szCs w:val="24"/>
        </w:rPr>
        <w:t>В. За вину, случай и непреодолимую силу, по причине которых не исполнено обязательство.</w:t>
      </w:r>
    </w:p>
    <w:p w:rsidR="001C6FD4" w:rsidRPr="006E7136" w:rsidRDefault="001C6FD4" w:rsidP="006E7136">
      <w:pPr>
        <w:widowControl w:val="0"/>
        <w:shd w:val="clear" w:color="auto" w:fill="FFFFFF"/>
        <w:tabs>
          <w:tab w:val="left" w:pos="0"/>
        </w:tabs>
        <w:autoSpaceDE w:val="0"/>
        <w:autoSpaceDN w:val="0"/>
        <w:adjustRightInd w:val="0"/>
        <w:spacing w:after="0"/>
        <w:jc w:val="both"/>
        <w:rPr>
          <w:rFonts w:ascii="Times New Roman" w:hAnsi="Times New Roman" w:cs="Times New Roman"/>
          <w:color w:val="000000"/>
          <w:spacing w:val="-5"/>
          <w:sz w:val="24"/>
          <w:szCs w:val="24"/>
        </w:rPr>
      </w:pPr>
      <w:r w:rsidRPr="006E7136">
        <w:rPr>
          <w:rFonts w:ascii="Times New Roman" w:hAnsi="Times New Roman" w:cs="Times New Roman"/>
          <w:color w:val="000000"/>
          <w:spacing w:val="-4"/>
          <w:sz w:val="24"/>
          <w:szCs w:val="24"/>
        </w:rPr>
        <w:t>Г. За виновное и за случайное неисполнение обязательства на</w:t>
      </w:r>
      <w:r w:rsidRPr="006E7136">
        <w:rPr>
          <w:rFonts w:ascii="Times New Roman" w:hAnsi="Times New Roman" w:cs="Times New Roman"/>
          <w:color w:val="000000"/>
          <w:spacing w:val="-4"/>
          <w:sz w:val="24"/>
          <w:szCs w:val="24"/>
        </w:rPr>
        <w:softHyphen/>
        <w:t>рушитель несет ответственность, если иное не предусмотрено зако</w:t>
      </w:r>
      <w:r w:rsidRPr="006E7136">
        <w:rPr>
          <w:rFonts w:ascii="Times New Roman" w:hAnsi="Times New Roman" w:cs="Times New Roman"/>
          <w:color w:val="000000"/>
          <w:spacing w:val="-4"/>
          <w:sz w:val="24"/>
          <w:szCs w:val="24"/>
        </w:rPr>
        <w:softHyphen/>
      </w:r>
      <w:r w:rsidRPr="006E7136">
        <w:rPr>
          <w:rFonts w:ascii="Times New Roman" w:hAnsi="Times New Roman" w:cs="Times New Roman"/>
          <w:color w:val="000000"/>
          <w:spacing w:val="-5"/>
          <w:sz w:val="24"/>
          <w:szCs w:val="24"/>
        </w:rPr>
        <w:t>ном или соглашением сторон.</w:t>
      </w:r>
    </w:p>
    <w:p w:rsidR="001C6FD4" w:rsidRPr="006E7136" w:rsidRDefault="001C6FD4" w:rsidP="006E7136">
      <w:pPr>
        <w:pStyle w:val="ListParagraph"/>
        <w:widowControl w:val="0"/>
        <w:numPr>
          <w:ilvl w:val="0"/>
          <w:numId w:val="27"/>
        </w:numPr>
        <w:autoSpaceDE w:val="0"/>
        <w:autoSpaceDN w:val="0"/>
        <w:adjustRightInd w:val="0"/>
        <w:spacing w:after="0" w:line="240" w:lineRule="auto"/>
        <w:ind w:left="0"/>
        <w:jc w:val="both"/>
        <w:rPr>
          <w:rFonts w:ascii="Times New Roman" w:hAnsi="Times New Roman" w:cs="Times New Roman"/>
          <w:sz w:val="24"/>
          <w:szCs w:val="24"/>
        </w:rPr>
      </w:pPr>
      <w:r w:rsidRPr="006E7136">
        <w:rPr>
          <w:rFonts w:ascii="Times New Roman" w:hAnsi="Times New Roman" w:cs="Times New Roman"/>
          <w:sz w:val="24"/>
          <w:szCs w:val="24"/>
        </w:rPr>
        <w:t>Целью предпринимательской деятельности по российскому законодательству является: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удовлетворение общественных потребностей;</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получение прибыли;</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В) производство товаров, выполнение работ, оказание услуг.</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ab/>
      </w:r>
    </w:p>
    <w:p w:rsidR="001C6FD4" w:rsidRPr="006E7136" w:rsidRDefault="001C6FD4" w:rsidP="006E7136">
      <w:pPr>
        <w:widowControl w:val="0"/>
        <w:numPr>
          <w:ilvl w:val="0"/>
          <w:numId w:val="27"/>
        </w:numPr>
        <w:autoSpaceDE w:val="0"/>
        <w:autoSpaceDN w:val="0"/>
        <w:adjustRightInd w:val="0"/>
        <w:spacing w:after="0" w:line="240" w:lineRule="auto"/>
        <w:ind w:left="0"/>
        <w:jc w:val="both"/>
        <w:rPr>
          <w:rFonts w:ascii="Times New Roman" w:hAnsi="Times New Roman" w:cs="Times New Roman"/>
          <w:sz w:val="24"/>
          <w:szCs w:val="24"/>
        </w:rPr>
      </w:pPr>
      <w:r w:rsidRPr="006E7136">
        <w:rPr>
          <w:rFonts w:ascii="Times New Roman" w:hAnsi="Times New Roman" w:cs="Times New Roman"/>
          <w:sz w:val="24"/>
          <w:szCs w:val="24"/>
        </w:rPr>
        <w:t>Предпринимательская деятельность возможна на базе собственности:</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государственной;</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муниципальной;</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В) частной;</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Г) государственной, муниципальной и частной.</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 xml:space="preserve"> </w:t>
      </w:r>
    </w:p>
    <w:p w:rsidR="001C6FD4" w:rsidRPr="006E7136" w:rsidRDefault="001C6FD4" w:rsidP="006E7136">
      <w:pPr>
        <w:widowControl w:val="0"/>
        <w:numPr>
          <w:ilvl w:val="0"/>
          <w:numId w:val="27"/>
        </w:numPr>
        <w:autoSpaceDE w:val="0"/>
        <w:autoSpaceDN w:val="0"/>
        <w:adjustRightInd w:val="0"/>
        <w:spacing w:after="0" w:line="240" w:lineRule="auto"/>
        <w:ind w:left="0"/>
        <w:jc w:val="both"/>
        <w:rPr>
          <w:rFonts w:ascii="Times New Roman" w:hAnsi="Times New Roman" w:cs="Times New Roman"/>
          <w:sz w:val="24"/>
          <w:szCs w:val="24"/>
        </w:rPr>
      </w:pPr>
      <w:r w:rsidRPr="006E7136">
        <w:rPr>
          <w:rFonts w:ascii="Times New Roman" w:hAnsi="Times New Roman" w:cs="Times New Roman"/>
          <w:sz w:val="24"/>
          <w:szCs w:val="24"/>
        </w:rPr>
        <w:t>Предшествующей учебной дисциплиной по отношению к предпринимательскому праву является: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коммерческое право;</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гражданское право;</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 xml:space="preserve">В) хозяйственное право.  </w:t>
      </w:r>
    </w:p>
    <w:p w:rsidR="001C6FD4" w:rsidRPr="006E7136" w:rsidRDefault="001C6FD4" w:rsidP="006E7136">
      <w:pPr>
        <w:spacing w:after="0"/>
        <w:jc w:val="both"/>
        <w:rPr>
          <w:rFonts w:ascii="Times New Roman" w:hAnsi="Times New Roman" w:cs="Times New Roman"/>
          <w:sz w:val="24"/>
          <w:szCs w:val="24"/>
        </w:rPr>
      </w:pPr>
    </w:p>
    <w:p w:rsidR="001C6FD4" w:rsidRPr="006E7136" w:rsidRDefault="001C6FD4" w:rsidP="006E7136">
      <w:pPr>
        <w:widowControl w:val="0"/>
        <w:numPr>
          <w:ilvl w:val="0"/>
          <w:numId w:val="27"/>
        </w:numPr>
        <w:autoSpaceDE w:val="0"/>
        <w:autoSpaceDN w:val="0"/>
        <w:adjustRightInd w:val="0"/>
        <w:spacing w:after="0" w:line="240" w:lineRule="auto"/>
        <w:ind w:left="0"/>
        <w:jc w:val="both"/>
        <w:rPr>
          <w:rFonts w:ascii="Times New Roman" w:hAnsi="Times New Roman" w:cs="Times New Roman"/>
          <w:sz w:val="24"/>
          <w:szCs w:val="24"/>
        </w:rPr>
      </w:pPr>
      <w:r w:rsidRPr="006E7136">
        <w:rPr>
          <w:rFonts w:ascii="Times New Roman" w:hAnsi="Times New Roman" w:cs="Times New Roman"/>
          <w:sz w:val="24"/>
          <w:szCs w:val="24"/>
        </w:rPr>
        <w:t>Предметом правового регулирования предпринимательского права являются: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имущественные отношения между субъектами предпринимательской деятельности;</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 xml:space="preserve">Б) имущественные отношения между субъектами предпринимательской деятельности, некоммерческие отношения, связанные с предпринимательскими, отношения по контролю за предпринимательской деятельностью, внутрихозяйственные отношения; </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ab/>
        <w:t xml:space="preserve">В) имущественные отношения между субъектами предпринимательской деятельности и отношения по контролю за предпринимательской деятельностью. </w:t>
      </w:r>
    </w:p>
    <w:p w:rsidR="001C6FD4" w:rsidRPr="006E7136" w:rsidRDefault="001C6FD4" w:rsidP="006E7136">
      <w:pPr>
        <w:spacing w:after="0"/>
        <w:jc w:val="both"/>
        <w:rPr>
          <w:rFonts w:ascii="Times New Roman" w:hAnsi="Times New Roman" w:cs="Times New Roman"/>
          <w:sz w:val="24"/>
          <w:szCs w:val="24"/>
        </w:rPr>
      </w:pPr>
    </w:p>
    <w:p w:rsidR="001C6FD4" w:rsidRPr="006E7136" w:rsidRDefault="001C6FD4" w:rsidP="006E7136">
      <w:pPr>
        <w:widowControl w:val="0"/>
        <w:numPr>
          <w:ilvl w:val="0"/>
          <w:numId w:val="27"/>
        </w:numPr>
        <w:autoSpaceDE w:val="0"/>
        <w:autoSpaceDN w:val="0"/>
        <w:adjustRightInd w:val="0"/>
        <w:spacing w:after="0" w:line="240" w:lineRule="auto"/>
        <w:ind w:left="0"/>
        <w:jc w:val="both"/>
        <w:rPr>
          <w:rFonts w:ascii="Times New Roman" w:hAnsi="Times New Roman" w:cs="Times New Roman"/>
          <w:sz w:val="24"/>
          <w:szCs w:val="24"/>
        </w:rPr>
      </w:pPr>
      <w:r w:rsidRPr="006E7136">
        <w:rPr>
          <w:rFonts w:ascii="Times New Roman" w:hAnsi="Times New Roman" w:cs="Times New Roman"/>
          <w:sz w:val="24"/>
          <w:szCs w:val="24"/>
        </w:rPr>
        <w:t>Квалифицирующими признаками предпринимательского права являются: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предмет правового регулирования;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методы правового регулирования;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 xml:space="preserve">В) особый субъектный состав; </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 xml:space="preserve">Г) предмет и методы правового регулирования, особый субъектный состав. </w:t>
      </w:r>
    </w:p>
    <w:p w:rsidR="001C6FD4" w:rsidRPr="006E7136" w:rsidRDefault="001C6FD4" w:rsidP="006E7136">
      <w:pPr>
        <w:spacing w:after="0"/>
        <w:jc w:val="both"/>
        <w:rPr>
          <w:rFonts w:ascii="Times New Roman" w:hAnsi="Times New Roman" w:cs="Times New Roman"/>
          <w:sz w:val="24"/>
          <w:szCs w:val="24"/>
        </w:rPr>
      </w:pPr>
    </w:p>
    <w:p w:rsidR="001C6FD4" w:rsidRPr="006E7136" w:rsidRDefault="001C6FD4" w:rsidP="006E7136">
      <w:pPr>
        <w:widowControl w:val="0"/>
        <w:numPr>
          <w:ilvl w:val="0"/>
          <w:numId w:val="27"/>
        </w:numPr>
        <w:autoSpaceDE w:val="0"/>
        <w:autoSpaceDN w:val="0"/>
        <w:adjustRightInd w:val="0"/>
        <w:spacing w:after="0" w:line="240" w:lineRule="auto"/>
        <w:ind w:left="0"/>
        <w:jc w:val="both"/>
        <w:rPr>
          <w:rFonts w:ascii="Times New Roman" w:hAnsi="Times New Roman" w:cs="Times New Roman"/>
          <w:sz w:val="24"/>
          <w:szCs w:val="24"/>
        </w:rPr>
      </w:pPr>
      <w:r w:rsidRPr="006E7136">
        <w:rPr>
          <w:rFonts w:ascii="Times New Roman" w:hAnsi="Times New Roman" w:cs="Times New Roman"/>
          <w:sz w:val="24"/>
          <w:szCs w:val="24"/>
        </w:rPr>
        <w:t>Методом правового регулирования предпринимательского права является: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гражданско-правовой;</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административно-правовой;</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В) гражданско-правовой, административно-правовой и рекомендаций.</w:t>
      </w:r>
    </w:p>
    <w:p w:rsidR="001C6FD4" w:rsidRPr="006E7136" w:rsidRDefault="001C6FD4" w:rsidP="006E7136">
      <w:pPr>
        <w:spacing w:after="0"/>
        <w:jc w:val="both"/>
        <w:rPr>
          <w:rFonts w:ascii="Times New Roman" w:hAnsi="Times New Roman" w:cs="Times New Roman"/>
          <w:sz w:val="24"/>
          <w:szCs w:val="24"/>
        </w:rPr>
      </w:pPr>
    </w:p>
    <w:p w:rsidR="001C6FD4" w:rsidRPr="006E7136" w:rsidRDefault="001C6FD4" w:rsidP="006E7136">
      <w:pPr>
        <w:widowControl w:val="0"/>
        <w:numPr>
          <w:ilvl w:val="0"/>
          <w:numId w:val="27"/>
        </w:numPr>
        <w:autoSpaceDE w:val="0"/>
        <w:autoSpaceDN w:val="0"/>
        <w:adjustRightInd w:val="0"/>
        <w:spacing w:after="0" w:line="240" w:lineRule="auto"/>
        <w:ind w:left="0"/>
        <w:jc w:val="both"/>
        <w:rPr>
          <w:rFonts w:ascii="Times New Roman" w:hAnsi="Times New Roman" w:cs="Times New Roman"/>
          <w:sz w:val="24"/>
          <w:szCs w:val="24"/>
        </w:rPr>
      </w:pPr>
      <w:r w:rsidRPr="006E7136">
        <w:rPr>
          <w:rFonts w:ascii="Times New Roman" w:hAnsi="Times New Roman" w:cs="Times New Roman"/>
          <w:sz w:val="24"/>
          <w:szCs w:val="24"/>
        </w:rPr>
        <w:t>К числу источников предпринимательского законодательства не относятся: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акты бывшего Союза ССР;</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нормы и принципы международного права, международные договоры СССР и РФ;</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В) Постановления Пленумов Высшего Арбитражного Суда РФ и Верховного Суда РФ;</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Г) локальные акты.</w:t>
      </w:r>
    </w:p>
    <w:p w:rsidR="001C6FD4" w:rsidRPr="006E7136" w:rsidRDefault="001C6FD4" w:rsidP="006E7136">
      <w:pPr>
        <w:spacing w:after="0"/>
        <w:jc w:val="both"/>
        <w:rPr>
          <w:rFonts w:ascii="Times New Roman" w:hAnsi="Times New Roman" w:cs="Times New Roman"/>
          <w:sz w:val="24"/>
          <w:szCs w:val="24"/>
        </w:rPr>
      </w:pPr>
    </w:p>
    <w:p w:rsidR="001C6FD4" w:rsidRPr="006E7136" w:rsidRDefault="001C6FD4" w:rsidP="006E7136">
      <w:pPr>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6E7136">
        <w:rPr>
          <w:rFonts w:ascii="Times New Roman" w:hAnsi="Times New Roman" w:cs="Times New Roman"/>
          <w:sz w:val="24"/>
          <w:szCs w:val="24"/>
        </w:rPr>
        <w:t>К числу субъектов предпринимательского права не относятся: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предприниматели без образования юридического лица;</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хозяйственные общества;</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В) физические лица;</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Г) финансово-промышленные группы.</w:t>
      </w:r>
    </w:p>
    <w:p w:rsidR="001C6FD4" w:rsidRPr="006E7136" w:rsidRDefault="001C6FD4" w:rsidP="006E7136">
      <w:pPr>
        <w:spacing w:after="0"/>
        <w:jc w:val="both"/>
        <w:rPr>
          <w:rFonts w:ascii="Times New Roman" w:hAnsi="Times New Roman" w:cs="Times New Roman"/>
          <w:sz w:val="24"/>
          <w:szCs w:val="24"/>
        </w:rPr>
      </w:pPr>
    </w:p>
    <w:p w:rsidR="001C6FD4" w:rsidRPr="006E7136" w:rsidRDefault="001C6FD4" w:rsidP="006E7136">
      <w:pPr>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6E7136">
        <w:rPr>
          <w:rFonts w:ascii="Times New Roman" w:hAnsi="Times New Roman" w:cs="Times New Roman"/>
          <w:sz w:val="24"/>
          <w:szCs w:val="24"/>
        </w:rPr>
        <w:t xml:space="preserve"> К числу субъектов предпринимательского права не относятся:</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А) коммерческие организации;</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Б) некоммерческие организации, осуществляющие предпринимательскую деятельность для достижения уставных задач;</w:t>
      </w:r>
    </w:p>
    <w:p w:rsidR="001C6FD4" w:rsidRPr="006E7136" w:rsidRDefault="001C6FD4" w:rsidP="006E7136">
      <w:pPr>
        <w:spacing w:after="0"/>
        <w:jc w:val="both"/>
        <w:rPr>
          <w:rFonts w:ascii="Times New Roman" w:hAnsi="Times New Roman" w:cs="Times New Roman"/>
          <w:sz w:val="24"/>
          <w:szCs w:val="24"/>
        </w:rPr>
      </w:pPr>
      <w:r w:rsidRPr="006E7136">
        <w:rPr>
          <w:rFonts w:ascii="Times New Roman" w:hAnsi="Times New Roman" w:cs="Times New Roman"/>
          <w:sz w:val="24"/>
          <w:szCs w:val="24"/>
        </w:rPr>
        <w:t>В) союзы и ассоциации коммерческих организаций.</w:t>
      </w:r>
    </w:p>
    <w:p w:rsidR="001C6FD4" w:rsidRPr="006E7136" w:rsidRDefault="001C6FD4" w:rsidP="006E7136">
      <w:pPr>
        <w:spacing w:after="0" w:line="240" w:lineRule="auto"/>
        <w:jc w:val="both"/>
        <w:rPr>
          <w:rFonts w:ascii="Times New Roman" w:hAnsi="Times New Roman" w:cs="Times New Roman"/>
          <w:sz w:val="24"/>
          <w:szCs w:val="24"/>
        </w:rPr>
      </w:pPr>
    </w:p>
    <w:p w:rsidR="001C6FD4" w:rsidRPr="00B30C49" w:rsidRDefault="001C6FD4" w:rsidP="002667E1">
      <w:pPr>
        <w:spacing w:after="0" w:line="240" w:lineRule="auto"/>
        <w:jc w:val="center"/>
        <w:rPr>
          <w:rFonts w:ascii="Times New Roman" w:hAnsi="Times New Roman" w:cs="Times New Roman"/>
          <w:b/>
          <w:bCs/>
          <w:snapToGrid w:val="0"/>
          <w:sz w:val="24"/>
          <w:szCs w:val="24"/>
        </w:rPr>
      </w:pPr>
    </w:p>
    <w:p w:rsidR="001C6FD4" w:rsidRPr="00F66C3E" w:rsidRDefault="001C6FD4" w:rsidP="002667E1">
      <w:pPr>
        <w:shd w:val="clear" w:color="auto" w:fill="FFFFFF"/>
        <w:spacing w:after="0" w:line="240" w:lineRule="auto"/>
        <w:ind w:firstLine="709"/>
        <w:jc w:val="center"/>
        <w:rPr>
          <w:rFonts w:ascii="Times New Roman" w:hAnsi="Times New Roman" w:cs="Times New Roman"/>
          <w:sz w:val="24"/>
          <w:szCs w:val="24"/>
          <w:lang w:eastAsia="ru-RU"/>
        </w:rPr>
      </w:pPr>
      <w:r w:rsidRPr="00F66C3E">
        <w:rPr>
          <w:rFonts w:ascii="Times New Roman" w:hAnsi="Times New Roman" w:cs="Times New Roman"/>
          <w:b/>
          <w:bCs/>
          <w:sz w:val="24"/>
          <w:szCs w:val="24"/>
          <w:lang w:eastAsia="ru-RU"/>
        </w:rPr>
        <w:t>Рекомендации по составлению схем (таблиц)</w:t>
      </w:r>
    </w:p>
    <w:p w:rsidR="001C6FD4" w:rsidRPr="00F66C3E" w:rsidRDefault="001C6FD4" w:rsidP="002667E1">
      <w:pPr>
        <w:shd w:val="clear" w:color="auto" w:fill="FFFFFF"/>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b/>
          <w:bCs/>
          <w:sz w:val="24"/>
          <w:szCs w:val="24"/>
          <w:lang w:eastAsia="ru-RU"/>
        </w:rPr>
        <w:t>Схема (таблица)</w:t>
      </w:r>
      <w:r w:rsidRPr="00F66C3E">
        <w:rPr>
          <w:rFonts w:ascii="Times New Roman" w:hAnsi="Times New Roman" w:cs="Times New Roman"/>
          <w:sz w:val="24"/>
          <w:szCs w:val="24"/>
          <w:lang w:eastAsia="ru-RU"/>
        </w:rPr>
        <w:t xml:space="preserve"> – это графические обозначения, содержащие основные понятия, правила работы, принципы, которые выдержаны эстетически правильно.</w:t>
      </w:r>
    </w:p>
    <w:p w:rsidR="001C6FD4" w:rsidRPr="00F66C3E" w:rsidRDefault="001C6FD4" w:rsidP="002667E1">
      <w:pPr>
        <w:shd w:val="clear" w:color="auto" w:fill="FFFFFF"/>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Для разработки схем (таблиц) по заданной теме нужно найти информацию с разных источников (сеть Internet, энциклопедии, практические пособия), изучить ее и составить схему в программе Word при помощи автофигур, а таблицу через Мастера Таблиц, либо используя карандаш и линейку. Схема (таблица) должна содержать основные аспекты данной темы, правила, принципы работы.</w:t>
      </w:r>
    </w:p>
    <w:p w:rsidR="001C6FD4" w:rsidRPr="00F66C3E" w:rsidRDefault="001C6FD4" w:rsidP="002667E1">
      <w:pPr>
        <w:shd w:val="clear" w:color="auto" w:fill="FFFFFF"/>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Схема (таблица) составляется индивидуально.</w:t>
      </w:r>
    </w:p>
    <w:p w:rsidR="001C6FD4" w:rsidRPr="00F66C3E" w:rsidRDefault="001C6FD4" w:rsidP="002667E1">
      <w:pPr>
        <w:shd w:val="clear" w:color="auto" w:fill="FFFFFF"/>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 xml:space="preserve">Работа должна быть представлена на бумаге формата А4 в печатном (компьютерном) или рукописном варианте, автофигуры должны быть эстетически правильно оформлены (вид, размер, цвет, расположение на листе). </w:t>
      </w:r>
    </w:p>
    <w:p w:rsidR="001C6FD4" w:rsidRPr="00F66C3E" w:rsidRDefault="001C6FD4" w:rsidP="002667E1">
      <w:pPr>
        <w:shd w:val="clear" w:color="auto" w:fill="FFFFFF"/>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b/>
          <w:bCs/>
          <w:sz w:val="24"/>
          <w:szCs w:val="24"/>
          <w:lang w:eastAsia="ru-RU"/>
        </w:rPr>
        <w:t>Общие требования:</w:t>
      </w:r>
    </w:p>
    <w:p w:rsidR="001C6FD4" w:rsidRPr="00F66C3E" w:rsidRDefault="001C6FD4" w:rsidP="002667E1">
      <w:pPr>
        <w:shd w:val="clear" w:color="auto" w:fill="FFFFFF"/>
        <w:spacing w:after="0" w:line="240" w:lineRule="auto"/>
        <w:ind w:left="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1. Схема (таблица) состоит из нескольких тематических разделов связанных между собой логически.</w:t>
      </w:r>
    </w:p>
    <w:p w:rsidR="001C6FD4" w:rsidRPr="00F66C3E" w:rsidRDefault="001C6FD4" w:rsidP="002667E1">
      <w:pPr>
        <w:shd w:val="clear" w:color="auto" w:fill="FFFFFF"/>
        <w:spacing w:after="0" w:line="240" w:lineRule="auto"/>
        <w:ind w:left="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2. Элементами работы могут быть:</w:t>
      </w:r>
    </w:p>
    <w:p w:rsidR="001C6FD4" w:rsidRPr="00F66C3E" w:rsidRDefault="001C6FD4" w:rsidP="002667E1">
      <w:pPr>
        <w:shd w:val="clear" w:color="auto" w:fill="FFFFFF"/>
        <w:spacing w:after="0" w:line="240" w:lineRule="auto"/>
        <w:ind w:left="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 информационные блоки, соединенные стрелками или выносками, текстовыми связками;</w:t>
      </w:r>
    </w:p>
    <w:p w:rsidR="001C6FD4" w:rsidRPr="00F66C3E" w:rsidRDefault="001C6FD4" w:rsidP="002667E1">
      <w:pPr>
        <w:shd w:val="clear" w:color="auto" w:fill="FFFFFF"/>
        <w:spacing w:after="0" w:line="240" w:lineRule="auto"/>
        <w:ind w:left="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 столбцы и строки, на пересечении которых в ячейка сконцентрирована информация, строки и столбцы обязательно имеют названия (характеристики);</w:t>
      </w:r>
    </w:p>
    <w:p w:rsidR="001C6FD4" w:rsidRPr="00F66C3E" w:rsidRDefault="001C6FD4" w:rsidP="002667E1">
      <w:pPr>
        <w:shd w:val="clear" w:color="auto" w:fill="FFFFFF"/>
        <w:spacing w:after="0" w:line="240" w:lineRule="auto"/>
        <w:ind w:left="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 краткое пояснение по работе со схемой (таблицей).</w:t>
      </w:r>
    </w:p>
    <w:p w:rsidR="001C6FD4" w:rsidRDefault="001C6FD4" w:rsidP="002667E1">
      <w:pPr>
        <w:shd w:val="clear" w:color="auto" w:fill="FFFFFF"/>
        <w:spacing w:after="0" w:line="240" w:lineRule="auto"/>
        <w:ind w:left="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3. При желании можно добавить поясняющую картинку или фотографию.</w:t>
      </w:r>
    </w:p>
    <w:p w:rsidR="001C6FD4" w:rsidRPr="00F66C3E" w:rsidRDefault="001C6FD4" w:rsidP="002667E1">
      <w:pPr>
        <w:shd w:val="clear" w:color="auto" w:fill="FFFFFF"/>
        <w:spacing w:after="0" w:line="240" w:lineRule="auto"/>
        <w:ind w:left="709"/>
        <w:jc w:val="both"/>
        <w:rPr>
          <w:rFonts w:ascii="Times New Roman" w:hAnsi="Times New Roman" w:cs="Times New Roman"/>
          <w:sz w:val="24"/>
          <w:szCs w:val="24"/>
          <w:lang w:eastAsia="ru-RU"/>
        </w:rPr>
      </w:pPr>
    </w:p>
    <w:p w:rsidR="001C6FD4" w:rsidRPr="00F66C3E" w:rsidRDefault="001C6FD4" w:rsidP="002667E1">
      <w:pPr>
        <w:shd w:val="clear" w:color="auto" w:fill="FFFFFF"/>
        <w:spacing w:after="0" w:line="240" w:lineRule="auto"/>
        <w:ind w:firstLine="709"/>
        <w:jc w:val="center"/>
        <w:rPr>
          <w:rFonts w:ascii="Times New Roman" w:hAnsi="Times New Roman" w:cs="Times New Roman"/>
          <w:sz w:val="24"/>
          <w:szCs w:val="24"/>
          <w:lang w:eastAsia="ru-RU"/>
        </w:rPr>
      </w:pPr>
      <w:r w:rsidRPr="00F66C3E">
        <w:rPr>
          <w:rFonts w:ascii="Times New Roman" w:hAnsi="Times New Roman" w:cs="Times New Roman"/>
          <w:b/>
          <w:bCs/>
          <w:sz w:val="24"/>
          <w:szCs w:val="24"/>
          <w:lang w:eastAsia="ru-RU"/>
        </w:rPr>
        <w:t>Рекомендации по разработке электронной презентации</w:t>
      </w:r>
    </w:p>
    <w:p w:rsidR="001C6FD4" w:rsidRPr="00F66C3E" w:rsidRDefault="001C6FD4" w:rsidP="002667E1">
      <w:pPr>
        <w:shd w:val="clear" w:color="auto" w:fill="FFFFFF"/>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Электронная презентация – это электронный документ, представляющий собой набор слайдов, предназначенный для демонстрации аудитории. Целью любой презентации является визуальное представление замысла автора, максимально удобное для восприятия конкретной аудиторией и побуждающее ее на позитивное взаимодействие с объектом и/или автором презентации. Электронная презентация должна показать то, что трудно объяснить на словах.</w:t>
      </w:r>
    </w:p>
    <w:p w:rsidR="001C6FD4" w:rsidRPr="00F66C3E" w:rsidRDefault="001C6FD4" w:rsidP="002667E1">
      <w:pPr>
        <w:shd w:val="clear" w:color="auto" w:fill="FFFFFF"/>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Самый простой и распространенный формат электронной презентации является презентация в формате РowerРoint. С помощью этой программы можно использовать в презентации аудио и видео файлы и создавать простейшую анимацию. Главное достоинство данного формата презентации – возможность вносить изменения в презентацию, адаптируя ее под разные аудитории и цели.</w:t>
      </w:r>
    </w:p>
    <w:p w:rsidR="001C6FD4" w:rsidRPr="00F66C3E" w:rsidRDefault="001C6FD4" w:rsidP="002667E1">
      <w:pPr>
        <w:spacing w:after="0" w:line="240" w:lineRule="auto"/>
        <w:ind w:firstLine="709"/>
        <w:jc w:val="both"/>
        <w:rPr>
          <w:rFonts w:ascii="Times New Roman" w:hAnsi="Times New Roman" w:cs="Times New Roman"/>
          <w:i/>
          <w:iCs/>
          <w:sz w:val="24"/>
          <w:szCs w:val="24"/>
          <w:lang w:eastAsia="ru-RU"/>
        </w:rPr>
      </w:pPr>
    </w:p>
    <w:p w:rsidR="001C6FD4" w:rsidRPr="00F66C3E" w:rsidRDefault="001C6FD4" w:rsidP="002667E1">
      <w:pPr>
        <w:spacing w:after="0" w:line="240" w:lineRule="auto"/>
        <w:ind w:firstLine="709"/>
        <w:jc w:val="center"/>
        <w:rPr>
          <w:rFonts w:ascii="Times New Roman" w:hAnsi="Times New Roman" w:cs="Times New Roman"/>
          <w:i/>
          <w:iCs/>
          <w:sz w:val="24"/>
          <w:szCs w:val="24"/>
          <w:lang w:eastAsia="ru-RU"/>
        </w:rPr>
      </w:pPr>
      <w:r w:rsidRPr="00F66C3E">
        <w:rPr>
          <w:rFonts w:ascii="Times New Roman" w:hAnsi="Times New Roman" w:cs="Times New Roman"/>
          <w:i/>
          <w:iCs/>
          <w:sz w:val="24"/>
          <w:szCs w:val="24"/>
          <w:lang w:eastAsia="ru-RU"/>
        </w:rPr>
        <w:t>Требования к электронным презентациям</w:t>
      </w:r>
    </w:p>
    <w:p w:rsidR="001C6FD4" w:rsidRPr="00F66C3E" w:rsidRDefault="001C6FD4" w:rsidP="002667E1">
      <w:pPr>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1.Требования к содержанию мультимедийной презентации: отображение темы электронной презентации и данных об авторе презентации или учреждении на первом слайде презентации; соответствие содержания презентации поставленным целям и задачам; краткость изложения, максимальная информативность и достоверность представленной информации; новизна и конкурентоспособность презентуемого объекта; формулировка запоминающейся ключевой фразы презентации.</w:t>
      </w:r>
    </w:p>
    <w:p w:rsidR="001C6FD4" w:rsidRPr="00F66C3E" w:rsidRDefault="001C6FD4" w:rsidP="002667E1">
      <w:pPr>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2.Требования к расположению информации на слайде: горизонтальное расположение информации на слайде, форматирование текста по ширине, размещение наиболее важной информации в центре экрана и выделение ее шрифтом и цветом; вставка надписей под мультимедийной информацией.</w:t>
      </w:r>
    </w:p>
    <w:p w:rsidR="001C6FD4" w:rsidRPr="00F66C3E" w:rsidRDefault="001C6FD4" w:rsidP="002667E1">
      <w:pPr>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3. Требования к визуальному и звуковому ряду: соответствие изображений и графических объектов содержанию презентации; обеспечение яркости и контрастности изображения; обеспечение высокого качества используемой аудиоинформации.</w:t>
      </w:r>
    </w:p>
    <w:p w:rsidR="001C6FD4" w:rsidRPr="00F66C3E" w:rsidRDefault="001C6FD4" w:rsidP="002667E1">
      <w:pPr>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4. Требования к тексту, использование контрастных цветов для фона и текста; выделение ключевых слов в предложении жирным шрифтом или цветом; соблюдение принятых правил орфографии, пунктуации, сокращений и правил оформления текста (отсутствие точки в заголовках и др.); недопустимость применения переносов в словах; использование подчеркивания лишь в гиперссылках.</w:t>
      </w:r>
    </w:p>
    <w:p w:rsidR="001C6FD4" w:rsidRPr="00F66C3E" w:rsidRDefault="001C6FD4" w:rsidP="002667E1">
      <w:pPr>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5. Требования к дизайну, использование единого стиля оформления презентации; соответствие стиля оформления (графического, звукового, анимационного) содержанию презентации; использование психологически комфортного фона слайдов, не заслоняющего информацию, представленную на них; соответствие шаблона представляемой теме; целесообразность использования анимационных эффектов.</w:t>
      </w:r>
    </w:p>
    <w:p w:rsidR="001C6FD4" w:rsidRPr="00383DA6" w:rsidRDefault="001C6FD4" w:rsidP="00383DA6">
      <w:pPr>
        <w:spacing w:after="0" w:line="240" w:lineRule="auto"/>
        <w:ind w:firstLine="709"/>
        <w:jc w:val="both"/>
        <w:rPr>
          <w:rFonts w:ascii="Times New Roman" w:hAnsi="Times New Roman" w:cs="Times New Roman"/>
          <w:sz w:val="24"/>
          <w:szCs w:val="24"/>
          <w:lang w:eastAsia="ru-RU"/>
        </w:rPr>
      </w:pPr>
      <w:r w:rsidRPr="00F66C3E">
        <w:rPr>
          <w:rFonts w:ascii="Times New Roman" w:hAnsi="Times New Roman" w:cs="Times New Roman"/>
          <w:sz w:val="24"/>
          <w:szCs w:val="24"/>
          <w:lang w:eastAsia="ru-RU"/>
        </w:rPr>
        <w:t>6. Требования адаптивности мультимедийной презентации, возможности внесения в нее изменений и дополнений в зависимости от конкретной ситуации.</w:t>
      </w:r>
    </w:p>
    <w:p w:rsidR="001C6FD4" w:rsidRPr="006E7136" w:rsidRDefault="001C6FD4" w:rsidP="006E7136">
      <w:pPr>
        <w:spacing w:after="0" w:line="240" w:lineRule="auto"/>
        <w:jc w:val="both"/>
        <w:rPr>
          <w:rFonts w:ascii="Times New Roman" w:hAnsi="Times New Roman" w:cs="Times New Roman"/>
          <w:sz w:val="24"/>
          <w:szCs w:val="24"/>
        </w:rPr>
      </w:pPr>
    </w:p>
    <w:p w:rsidR="001C6FD4" w:rsidRPr="006E7136" w:rsidRDefault="001C6FD4" w:rsidP="006E7136">
      <w:pPr>
        <w:spacing w:after="0" w:line="240" w:lineRule="auto"/>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Комплект ситуационных задач</w:t>
      </w:r>
    </w:p>
    <w:p w:rsidR="001C6FD4" w:rsidRPr="006E7136" w:rsidRDefault="001C6FD4" w:rsidP="006E7136">
      <w:pPr>
        <w:spacing w:after="0" w:line="240" w:lineRule="auto"/>
        <w:jc w:val="both"/>
        <w:rPr>
          <w:rFonts w:ascii="Times New Roman" w:hAnsi="Times New Roman" w:cs="Times New Roman"/>
          <w:b/>
          <w:bCs/>
          <w:sz w:val="24"/>
          <w:szCs w:val="24"/>
          <w:u w:val="single"/>
        </w:rPr>
      </w:pPr>
      <w:r w:rsidRPr="006E7136">
        <w:rPr>
          <w:rFonts w:ascii="Times New Roman" w:hAnsi="Times New Roman" w:cs="Times New Roman"/>
          <w:b/>
          <w:bCs/>
          <w:sz w:val="24"/>
          <w:szCs w:val="24"/>
          <w:u w:val="single"/>
        </w:rPr>
        <w:t>1-й комплект</w:t>
      </w:r>
    </w:p>
    <w:p w:rsidR="001C6FD4" w:rsidRPr="006E7136" w:rsidRDefault="001C6FD4" w:rsidP="006E7136">
      <w:pPr>
        <w:spacing w:after="0" w:line="240" w:lineRule="auto"/>
        <w:jc w:val="both"/>
        <w:rPr>
          <w:rFonts w:ascii="Times New Roman" w:hAnsi="Times New Roman" w:cs="Times New Roman"/>
          <w:b/>
          <w:bCs/>
          <w:sz w:val="24"/>
          <w:szCs w:val="24"/>
          <w:u w:val="single"/>
        </w:rPr>
      </w:pP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1.</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В адрес покупателя, заказавшего 300 кг мясных полуфабрикатов и оплатившего в соответствии с договором 50% их стоимости, от поставщика поступило 500 кг неразделанного мяса. В соответствии с приложенным сертификатом срок реализации мяса истекал через две недели.</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Какие нарушения условий договора поставки допустил поставщик (количество, качество, ассортимент и др.)? Какие действия может предпринять покупатель?</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2.</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Директор ресторана обратился к садоводческому товариществу с предложением заключить договор, по которому в течение июня, июля и августа садоводческое товарищество должно будет передать ресторану продукцию, выращенную членами садоводческого товарищества (зеленый лук - 200 кг, укроп - 200 кг, петрушка - 200 кг, черная смородина -500 кг). На заседании правления садоводческого товарищества возникли вопросы о том, к какому виду договоров относится договор, предлагаемый рестораном, а также о том, какую ответственность будет нести товарищество, если из-за погодных условий не удастся собрать такой урожай.</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Как бы Вы ответили на эти вопросы?</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3.</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ООО "Заря" согласно решению учредителя ОАО "Свет" передает все свое имущество ему на баланс по акту. ОАО "Свет", в свою очередь, передает принятое имущество ООО "Заря" в доверительное управление учрежденному им другому ООО "ТИМ". В отношении имущества ООО "Заря" возбуждено исковое производство.</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Законны ли вышеописанные действия? Квалифицируйте их. Каков порядок внесения не денежных вкладов в уставный капитал ООО?</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4.</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Правомерны ли требования администрации? </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5.</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Подрядчик ООО «Ремстрой» обратился в суд с иском о взыскании с заказчика ЗАО «Квадрат» стоимости работ, принятых заказчиком и отраженных в актах приемки выполненных работ формы 2. 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Как следует разрешить дело? Каковы условия оплаты дополнительных, не обусловленных проектом и предварительно не согласованных с заказчиком работ? </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6.</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Правомерно ли перечисление денежных средств на счет организации В, с которой сторона А не имеет договорных отношений? Является ли такой договор действительным с точки зрения законодательства? Влияет ли на действительность сделки вид договора, заключенного между сторонами А и Б?</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7.</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В соответствии с договором торговая компания «Старт» должна была поставить ООО «Краун» офисную мебель с последующей сборкой на площадях покупателя. Покупатель предварительно оплатил стоимость, транспортировку и сборку мебели, перечислив поставщику денежные средства платежными поручениями. Вскоре поставщик сообщил, что денежные средства получены, но с опозданием, поэтому и поставка будет осуществлена позднее. Эти обстоятельства послужили поводом для обращения с иском о взыскании стоимости оплаченной , но не поставленной мебели, а также процентов за пользование чужими денежными средствами.</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Решите дело. Какие документы необходимо представить сторонам для обоснования и подтверждения своей позиции? Назовите условия надлежащего исполнения обязательств по договору поставки.</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8.</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ООО "Тира" и ООО "Климат" заключили между собой договор лизинга, не указав в качестве существенных условий обязанность приобретения арендодателем предмета лизинга у определенного арендатором продавца и отсутствие права выбора продавца самим арендодателем. Кроме этого, лизингодатель, покупая имущество, не предупредил продавца о том, что приобретаемое им имущество предназначается для передачи в лизинг.</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Чем необходимо руководствоваться при определении существенных условий договора лизинга? Как следует квалифицировать вышеназванный договор? Возможно ли и при каких условиях признать договор не заключенным? Что изменится, если стороны приступили к фактическому исполнению обязательств по указанном договору?</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9.</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ЗАО «Омега» заключило с ООО «Альфа» договор на оказание посреднических услуг в приобретении импортного оборудования. ООО перечислило на расчетный счет ЗАО 100 млн. рублей, обусловленные договором, но в указанные в договоре сроки поставка оборудования не состоялась, т.к. перечисленная сумма была потрачена ЗАО на собственные нужду. Руководители указанных предприятий (они же – собственники), находясь в приятельских отношениях, решили, что в счет стоимости неосновательно приобретенных денежных средств ЗАО передаст ООО пакет своих акций на указанную сумму. Уставный капитал на момент принятия решения о передаче пакета акций составлял 100 млн. рублей, объявленный капитал – 25 млн. рублей, из чего следовало, что при погашении задолженности перед ООО ЗАО должно полностью перейти в собственность ООО. Такое положение , конечно же, не устраивало собственника ЗАО, поэтому было решено, что ЗАО осуществляет дополнительный выпуск акций в пределах объявленного капитала (25 млн. рублей), а затем все акции ЗАО конвертируются в акции с большей номинальной стоимостью, при этом новая номинальная стоимость определялась из расчета оставшейся части долга ЗАО. Таким образом, вся сумма долга была погашена акциями ЗАО, переданными ООО. Сумма долга по первичным бухгалтерским документам была проведена в два этапа: 25 млн. рублей в счет оплаты дополнительного выпуска акций в пределах объявленного капитала, оставшиеся 75 млн. рублей – в счет конвертации в акции с большей номинальной стоимостью. В результате этой операции ООО оказалось акционером стабильно и прибыльно работающего ЗАО, само ЗАО сохранило за собой пакет акций, более чем достаточный для полного контроля за деятельностью ЗАО. Более того, учредителю ЗАО не пришлось вносить дополнительные денежные суммы на увеличение номинальной стоимости акций, т.к. оно произошло в рамках обязательной переоценки основных фондов. Спустя полгода, налоговый орган, проводя плановую проверку ЗАО, обнаружил грубые нарушения при проведении операций с ценными бумагами.</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В чем, по-вашему, выражаются эти нарушения? Каков порядок осуществления дополнительного выпуска акций? Что такое конвертация и условия ее проведения Как правильно оформить реализацию предложенного проекта по возмещению стоимости неосновательно полученных денежных средств?</w:t>
      </w:r>
    </w:p>
    <w:p w:rsidR="001C6FD4" w:rsidRPr="006E7136" w:rsidRDefault="001C6FD4" w:rsidP="006E7136">
      <w:pPr>
        <w:pStyle w:val="a"/>
        <w:shd w:val="clear" w:color="auto" w:fill="FFFFFF"/>
        <w:spacing w:before="0" w:beforeAutospacing="0" w:after="0" w:afterAutospacing="0"/>
        <w:jc w:val="both"/>
        <w:rPr>
          <w:color w:val="000000"/>
        </w:rPr>
      </w:pPr>
      <w:r w:rsidRPr="006E7136">
        <w:rPr>
          <w:rStyle w:val="Strong"/>
          <w:color w:val="000000"/>
        </w:rPr>
        <w:t>Задача 10.</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Американский бизнесмен, являющийся единственным владельцем фирмы "Джон Вуд, Лтд.", обратился к адвокату за консультацией по вопросу об оптимальной форме ведения бизнеса в России. Фирма, которую намерен создать бизнесмен, должна удовлетворять следующим требованиям:</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1)            </w:t>
      </w:r>
      <w:r w:rsidRPr="006E7136">
        <w:rPr>
          <w:rStyle w:val="apple-converted-space"/>
          <w:color w:val="000000"/>
        </w:rPr>
        <w:t> </w:t>
      </w:r>
      <w:r w:rsidRPr="006E7136">
        <w:rPr>
          <w:color w:val="000000"/>
        </w:rPr>
        <w:t>возможность заниматься любой коммерческой и благотворительной деятельностью без каких-либо ограничений;</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2)            </w:t>
      </w:r>
      <w:r w:rsidRPr="006E7136">
        <w:rPr>
          <w:rStyle w:val="apple-converted-space"/>
          <w:color w:val="000000"/>
        </w:rPr>
        <w:t> </w:t>
      </w:r>
      <w:r w:rsidRPr="006E7136">
        <w:rPr>
          <w:color w:val="000000"/>
        </w:rPr>
        <w:t>обеспечение наиболее полного контроля за действиями руководства фирмы;</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3)            </w:t>
      </w:r>
      <w:r w:rsidRPr="006E7136">
        <w:rPr>
          <w:rStyle w:val="apple-converted-space"/>
          <w:color w:val="000000"/>
        </w:rPr>
        <w:t> </w:t>
      </w:r>
      <w:r w:rsidRPr="006E7136">
        <w:rPr>
          <w:color w:val="000000"/>
        </w:rPr>
        <w:t>сохранение конфиденциальности основной финансовой информации о деятельности фирмы (бухгалтерский отчет, баланс и т.п.);</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4)            </w:t>
      </w:r>
      <w:r w:rsidRPr="006E7136">
        <w:rPr>
          <w:rStyle w:val="apple-converted-space"/>
          <w:color w:val="000000"/>
        </w:rPr>
        <w:t> </w:t>
      </w:r>
      <w:r w:rsidRPr="006E7136">
        <w:rPr>
          <w:color w:val="000000"/>
        </w:rPr>
        <w:t>ограничение пределов ответственности по обязательствам такой фирмы суммой вклада в ее капитал.</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Также адвокату были заданы вопросы:</w:t>
      </w:r>
    </w:p>
    <w:p w:rsidR="001C6FD4" w:rsidRPr="006E7136" w:rsidRDefault="001C6FD4" w:rsidP="006E7136">
      <w:pPr>
        <w:pStyle w:val="a"/>
        <w:shd w:val="clear" w:color="auto" w:fill="FFFFFF"/>
        <w:spacing w:before="0" w:beforeAutospacing="0" w:after="0" w:afterAutospacing="0"/>
        <w:ind w:left="1429" w:hanging="360"/>
        <w:jc w:val="both"/>
        <w:rPr>
          <w:color w:val="000000"/>
        </w:rPr>
      </w:pPr>
      <w:r w:rsidRPr="006E7136">
        <w:rPr>
          <w:color w:val="000000"/>
        </w:rPr>
        <w:t>1)  </w:t>
      </w:r>
      <w:r w:rsidRPr="006E7136">
        <w:rPr>
          <w:rStyle w:val="apple-converted-space"/>
          <w:color w:val="000000"/>
        </w:rPr>
        <w:t> </w:t>
      </w:r>
      <w:r w:rsidRPr="006E7136">
        <w:rPr>
          <w:color w:val="000000"/>
        </w:rPr>
        <w:t>должна ли фирма обязательно быть юридическим лицом?</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2)            </w:t>
      </w:r>
      <w:r w:rsidRPr="006E7136">
        <w:rPr>
          <w:rStyle w:val="apple-converted-space"/>
          <w:color w:val="000000"/>
        </w:rPr>
        <w:t> </w:t>
      </w:r>
      <w:r w:rsidRPr="006E7136">
        <w:rPr>
          <w:color w:val="000000"/>
        </w:rPr>
        <w:t>как понимается термин "юридическое лицо" в российском праве?</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3)            </w:t>
      </w:r>
      <w:r w:rsidRPr="006E7136">
        <w:rPr>
          <w:rStyle w:val="apple-converted-space"/>
          <w:color w:val="000000"/>
        </w:rPr>
        <w:t> </w:t>
      </w:r>
      <w:r w:rsidRPr="006E7136">
        <w:rPr>
          <w:color w:val="000000"/>
        </w:rPr>
        <w:t>можно ли привлечь в фирму в качестве соучредителей российских граждан, а также государственные и муниципальные органы?</w:t>
      </w:r>
    </w:p>
    <w:p w:rsidR="001C6FD4" w:rsidRPr="006E7136" w:rsidRDefault="001C6FD4" w:rsidP="006E7136">
      <w:pPr>
        <w:pStyle w:val="a"/>
        <w:shd w:val="clear" w:color="auto" w:fill="FFFFFF"/>
        <w:spacing w:before="0" w:beforeAutospacing="0" w:after="0" w:afterAutospacing="0"/>
        <w:jc w:val="both"/>
        <w:rPr>
          <w:color w:val="000000"/>
        </w:rPr>
      </w:pPr>
      <w:r w:rsidRPr="006E7136">
        <w:rPr>
          <w:color w:val="000000"/>
        </w:rPr>
        <w:t>Дайте консультацию от имени адвоката.</w:t>
      </w:r>
      <w:r w:rsidRPr="006E7136">
        <w:rPr>
          <w:color w:val="000000"/>
        </w:rPr>
        <w:br/>
        <w:t>Какое предприятие Вы посоветуете создать?</w:t>
      </w:r>
    </w:p>
    <w:p w:rsidR="001C6FD4" w:rsidRPr="006E7136" w:rsidRDefault="001C6FD4" w:rsidP="006E7136">
      <w:pPr>
        <w:pStyle w:val="NormalWeb"/>
        <w:shd w:val="clear" w:color="auto" w:fill="FFFFFF"/>
        <w:spacing w:before="0" w:beforeAutospacing="0" w:after="0" w:afterAutospacing="0"/>
        <w:jc w:val="both"/>
        <w:rPr>
          <w:color w:val="000000"/>
        </w:rPr>
      </w:pPr>
      <w:r w:rsidRPr="006E7136">
        <w:rPr>
          <w:color w:val="000000"/>
        </w:rPr>
        <w:t> </w:t>
      </w:r>
    </w:p>
    <w:p w:rsidR="001C6FD4" w:rsidRPr="006E7136" w:rsidRDefault="001C6FD4" w:rsidP="006E7136">
      <w:pPr>
        <w:spacing w:after="0" w:line="240" w:lineRule="auto"/>
        <w:jc w:val="both"/>
        <w:rPr>
          <w:rFonts w:ascii="Times New Roman" w:hAnsi="Times New Roman" w:cs="Times New Roman"/>
          <w:b/>
          <w:bCs/>
          <w:color w:val="000000"/>
          <w:sz w:val="24"/>
          <w:szCs w:val="24"/>
        </w:rPr>
      </w:pP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Задача 11.  Охарактеризуйте понятие «группа лиц». Являются ли нижеуказанные субъекты группой лиц.</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Иванов А.А. является единственным участником и директором ООО «Северная звезда», а также заместителем директора в ООО «Домашний уют». Кроме того, Иванов А.А. является участником ООО «Вид» (100%), ООО «Союз» (90%). Кроме того, Иванов А.А. является членом Совета директоров 5 акционерных обществ вместе с Николаевой А.К. и Петровым Б.А.</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ООО «Северная звезда» является участником следующих организаций:</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 ОАО «Феникс» - 2500 обыкновенных именных акций, что составляет 27% уставного капитала Общества.</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 ООО «Медведь» - 21% в уставном капитале общества.</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 ООО «Север» - 90%   в уставном капитале общества.</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Иванова К.А., супруга Иванова А.А., является единственной участницей и Директором ООО «Домашний уют». Брат Ивановой К.А. Краснов П.А. является участником ООО «Крылья» с долей участия в уставном капитале в размере 50% и участником ООО «Торговый дом «Авиатор» с долей участия в уставном капитале в размере 60%. Кравчук П.А., заместитель директора  ООО «Северная звезда», является участником ООО «Торговый дом «Авиатор» с долей участия в уставном капитале в размере 40% и Директором ООО «Антей».</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Отразите результаты в виде схемы.</w:t>
      </w:r>
    </w:p>
    <w:p w:rsidR="001C6FD4" w:rsidRPr="006E7136" w:rsidRDefault="001C6FD4" w:rsidP="006E7136">
      <w:pPr>
        <w:pStyle w:val="Normal1"/>
        <w:widowControl/>
        <w:ind w:right="-186" w:firstLine="540"/>
        <w:jc w:val="both"/>
        <w:rPr>
          <w:rFonts w:ascii="Times New Roman" w:hAnsi="Times New Roman" w:cs="Times New Roman"/>
          <w:sz w:val="24"/>
          <w:szCs w:val="24"/>
        </w:rPr>
      </w:pPr>
      <w:r w:rsidRPr="006E7136">
        <w:rPr>
          <w:rFonts w:ascii="Times New Roman" w:hAnsi="Times New Roman" w:cs="Times New Roman"/>
          <w:sz w:val="24"/>
          <w:szCs w:val="24"/>
        </w:rPr>
        <w:t>Каковы последствия признания субъектов группой лиц?</w:t>
      </w:r>
    </w:p>
    <w:p w:rsidR="001C6FD4" w:rsidRPr="006E7136" w:rsidRDefault="001C6FD4" w:rsidP="006E7136">
      <w:pPr>
        <w:spacing w:after="0" w:line="240" w:lineRule="auto"/>
        <w:ind w:firstLine="720"/>
        <w:jc w:val="both"/>
        <w:rPr>
          <w:rFonts w:ascii="Times New Roman" w:hAnsi="Times New Roman" w:cs="Times New Roman"/>
          <w:b/>
          <w:bCs/>
          <w:color w:val="000000"/>
          <w:sz w:val="24"/>
          <w:szCs w:val="24"/>
        </w:rPr>
      </w:pPr>
    </w:p>
    <w:p w:rsidR="001C6FD4" w:rsidRPr="006E7136" w:rsidRDefault="001C6FD4" w:rsidP="006E7136">
      <w:pPr>
        <w:tabs>
          <w:tab w:val="left" w:pos="3540"/>
        </w:tabs>
        <w:spacing w:after="0" w:line="240" w:lineRule="auto"/>
        <w:jc w:val="both"/>
        <w:rPr>
          <w:rFonts w:ascii="Times New Roman" w:hAnsi="Times New Roman" w:cs="Times New Roman"/>
          <w:b/>
          <w:bCs/>
          <w:sz w:val="24"/>
          <w:szCs w:val="24"/>
        </w:rPr>
      </w:pPr>
    </w:p>
    <w:p w:rsidR="001C6FD4" w:rsidRPr="006E7136" w:rsidRDefault="001C6FD4" w:rsidP="006E7136">
      <w:pPr>
        <w:tabs>
          <w:tab w:val="left" w:pos="3540"/>
        </w:tabs>
        <w:spacing w:after="0" w:line="240" w:lineRule="auto"/>
        <w:jc w:val="both"/>
        <w:rPr>
          <w:rFonts w:ascii="Times New Roman" w:hAnsi="Times New Roman" w:cs="Times New Roman"/>
          <w:b/>
          <w:bCs/>
          <w:sz w:val="24"/>
          <w:szCs w:val="24"/>
        </w:rPr>
      </w:pPr>
    </w:p>
    <w:p w:rsidR="001C6FD4" w:rsidRPr="006E7136" w:rsidRDefault="001C6FD4" w:rsidP="006E7136">
      <w:pPr>
        <w:tabs>
          <w:tab w:val="left" w:pos="3540"/>
        </w:tabs>
        <w:spacing w:after="0" w:line="240" w:lineRule="auto"/>
        <w:jc w:val="both"/>
        <w:rPr>
          <w:rFonts w:ascii="Times New Roman" w:hAnsi="Times New Roman" w:cs="Times New Roman"/>
          <w:b/>
          <w:bCs/>
          <w:sz w:val="24"/>
          <w:szCs w:val="24"/>
        </w:rPr>
      </w:pPr>
      <w:r w:rsidRPr="006E7136">
        <w:rPr>
          <w:rFonts w:ascii="Times New Roman" w:hAnsi="Times New Roman" w:cs="Times New Roman"/>
          <w:b/>
          <w:bCs/>
          <w:sz w:val="24"/>
          <w:szCs w:val="24"/>
        </w:rPr>
        <w:t>Вопросы для группового обсуждения</w:t>
      </w:r>
    </w:p>
    <w:p w:rsidR="001C6FD4" w:rsidRPr="006E7136" w:rsidRDefault="001C6FD4" w:rsidP="006E7136">
      <w:pPr>
        <w:tabs>
          <w:tab w:val="left" w:pos="3540"/>
        </w:tabs>
        <w:spacing w:after="0" w:line="240" w:lineRule="auto"/>
        <w:jc w:val="both"/>
        <w:rPr>
          <w:rFonts w:ascii="Times New Roman" w:hAnsi="Times New Roman" w:cs="Times New Roman"/>
          <w:b/>
          <w:bCs/>
          <w:sz w:val="24"/>
          <w:szCs w:val="24"/>
        </w:rPr>
      </w:pPr>
    </w:p>
    <w:p w:rsidR="001C6FD4" w:rsidRPr="006E7136" w:rsidRDefault="001C6FD4" w:rsidP="006E7136">
      <w:pPr>
        <w:pStyle w:val="NormalWeb"/>
        <w:numPr>
          <w:ilvl w:val="0"/>
          <w:numId w:val="10"/>
        </w:numPr>
        <w:spacing w:before="0" w:beforeAutospacing="0" w:after="115" w:afterAutospacing="0" w:line="253" w:lineRule="atLeast"/>
        <w:ind w:left="426" w:hanging="426"/>
        <w:jc w:val="both"/>
        <w:textAlignment w:val="baseline"/>
      </w:pPr>
      <w:r w:rsidRPr="006E7136">
        <w:t>Понятие предпринимательской деятельности по российскому законодательству.</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Принципы предпринимательского права.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предмет, методы и система предпри</w:t>
      </w:r>
      <w:r w:rsidRPr="006E7136">
        <w:rPr>
          <w:rFonts w:ascii="Times New Roman" w:hAnsi="Times New Roman" w:cs="Times New Roman"/>
          <w:sz w:val="24"/>
          <w:szCs w:val="24"/>
        </w:rPr>
        <w:softHyphen/>
        <w:t xml:space="preserve">нимательского права. </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Проблемы систематизации и кодификации предпринимательского законодательства.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субъектов предпринимательского пра</w:t>
      </w:r>
      <w:r w:rsidRPr="006E7136">
        <w:rPr>
          <w:rFonts w:ascii="Times New Roman" w:hAnsi="Times New Roman" w:cs="Times New Roman"/>
          <w:sz w:val="24"/>
          <w:szCs w:val="24"/>
        </w:rPr>
        <w:softHyphen/>
        <w:t>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Правовой статус учредительных документов коммерческой орга</w:t>
      </w:r>
      <w:r w:rsidRPr="006E7136">
        <w:rPr>
          <w:rFonts w:ascii="Times New Roman" w:hAnsi="Times New Roman" w:cs="Times New Roman"/>
          <w:sz w:val="24"/>
          <w:szCs w:val="24"/>
        </w:rPr>
        <w:softHyphen/>
        <w:t>низации и требования, предъявляемые к их содержанию.</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состав имущества как материально-технической базы предпринимательской деятельности и объекта имущественного обособления юридического лица.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Виды и состав имущественных фондов юридического лица, формируемых и используемых при осуществлении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правового режима имущества и имущест</w:t>
      </w:r>
      <w:r w:rsidRPr="006E7136">
        <w:rPr>
          <w:rFonts w:ascii="Times New Roman" w:hAnsi="Times New Roman" w:cs="Times New Roman"/>
          <w:sz w:val="24"/>
          <w:szCs w:val="24"/>
        </w:rPr>
        <w:softHyphen/>
        <w:t>венных фондов юридического лица, используемых при осуществлении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виды и содержание предпринимательских обязательств.</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договоров, используемых при осуще</w:t>
      </w:r>
      <w:r w:rsidRPr="006E7136">
        <w:rPr>
          <w:rFonts w:ascii="Times New Roman" w:hAnsi="Times New Roman" w:cs="Times New Roman"/>
          <w:sz w:val="24"/>
          <w:szCs w:val="24"/>
        </w:rPr>
        <w:softHyphen/>
        <w:t>ствлении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Понятия и признаки несостоятельности (банкротства) субъектов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наблюдения в процессе несостоятельности (банкротства).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ми</w:t>
      </w:r>
      <w:r w:rsidRPr="006E7136">
        <w:rPr>
          <w:rFonts w:ascii="Times New Roman" w:hAnsi="Times New Roman" w:cs="Times New Roman"/>
          <w:sz w:val="24"/>
          <w:szCs w:val="24"/>
        </w:rPr>
        <w:softHyphen/>
        <w:t>рового соглашения в процессе несостоятельности (банкротства).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внешнего управления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конкурсного производства в процессе несостоятельности (банкротства).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упрощенных процедур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Правое положение арбитражного суда в процессе несостоятель</w:t>
      </w:r>
      <w:r w:rsidRPr="006E7136">
        <w:rPr>
          <w:rFonts w:ascii="Times New Roman" w:hAnsi="Times New Roman" w:cs="Times New Roman"/>
          <w:sz w:val="24"/>
          <w:szCs w:val="24"/>
        </w:rPr>
        <w:softHyphen/>
        <w:t>ности (банкротстве).</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должника в процессе несостоятельности (банкротстве).</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кредитора в процессе несостоятельности (банкротстве).</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арбитражных управляющих в процессе не</w:t>
      </w:r>
      <w:r w:rsidRPr="006E7136">
        <w:rPr>
          <w:rFonts w:ascii="Times New Roman" w:hAnsi="Times New Roman" w:cs="Times New Roman"/>
          <w:sz w:val="24"/>
          <w:szCs w:val="24"/>
        </w:rPr>
        <w:softHyphen/>
        <w:t>состоятельности (банкротстве).</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инвестиционной деятельности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деятельности профессиональных участников рынка ценных бумаг.</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инновационной деятельности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Правовые формы и инструменты государственного воздействия на предприни</w:t>
      </w:r>
      <w:r w:rsidRPr="006E7136">
        <w:rPr>
          <w:rFonts w:ascii="Times New Roman" w:hAnsi="Times New Roman" w:cs="Times New Roman"/>
          <w:sz w:val="24"/>
          <w:szCs w:val="24"/>
        </w:rPr>
        <w:softHyphen/>
        <w:t>мательскую  деятельность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Прогнозирование и программирование предпринимательской деятельности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Государственная регистрация субъектов предпринима</w:t>
      </w:r>
      <w:r w:rsidRPr="006E7136">
        <w:rPr>
          <w:rFonts w:ascii="Times New Roman" w:hAnsi="Times New Roman" w:cs="Times New Roman"/>
          <w:sz w:val="24"/>
          <w:szCs w:val="24"/>
        </w:rPr>
        <w:softHyphen/>
        <w:t>тельской деятельности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Лицензирования предпринимательской деятельности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Цели и задачи антимонопольного регулирования предпринима</w:t>
      </w:r>
      <w:r w:rsidRPr="006E7136">
        <w:rPr>
          <w:rFonts w:ascii="Times New Roman" w:hAnsi="Times New Roman" w:cs="Times New Roman"/>
          <w:sz w:val="24"/>
          <w:szCs w:val="24"/>
        </w:rPr>
        <w:softHyphen/>
        <w:t>тельской деятельности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организации, зани</w:t>
      </w:r>
      <w:r w:rsidRPr="006E7136">
        <w:rPr>
          <w:rFonts w:ascii="Times New Roman" w:hAnsi="Times New Roman" w:cs="Times New Roman"/>
          <w:sz w:val="24"/>
          <w:szCs w:val="24"/>
        </w:rPr>
        <w:softHyphen/>
        <w:t>мающей доминирующее положение на рынке,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регулирования естественных монополий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Правовые формы управления качеством товаров (работ, услуг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Государственное регулирование цен на товары (работы, услуги)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приватизации в Российской Федерации.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Юридическая ответственность субъектов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виды санкций в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Судебный и арбитражный порядок защиты прав и законных интересов субъектов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Третейский порядок защиты прав и законных интересов субъектов предпринимательской деятельности.</w:t>
      </w:r>
    </w:p>
    <w:p w:rsidR="001C6FD4" w:rsidRPr="006E7136"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Нотариальный порядок защиты прав и законных интересов субъектов предпринимательской деятельности.</w:t>
      </w:r>
    </w:p>
    <w:p w:rsidR="001C6FD4" w:rsidRDefault="001C6FD4" w:rsidP="006E7136">
      <w:pPr>
        <w:numPr>
          <w:ilvl w:val="0"/>
          <w:numId w:val="10"/>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Административный порядок защиты прав и законных интересов субъектов предпринимательской деятельности.</w:t>
      </w:r>
    </w:p>
    <w:p w:rsidR="001C6FD4" w:rsidRDefault="001C6FD4" w:rsidP="002667E1">
      <w:pPr>
        <w:spacing w:after="0" w:line="240" w:lineRule="auto"/>
        <w:ind w:left="426"/>
        <w:jc w:val="both"/>
        <w:rPr>
          <w:rFonts w:ascii="Times New Roman" w:hAnsi="Times New Roman" w:cs="Times New Roman"/>
          <w:sz w:val="24"/>
          <w:szCs w:val="24"/>
        </w:rPr>
      </w:pPr>
    </w:p>
    <w:p w:rsidR="001C6FD4" w:rsidRPr="00383DA6" w:rsidRDefault="001C6FD4" w:rsidP="00383DA6">
      <w:pPr>
        <w:spacing w:after="0" w:line="240" w:lineRule="auto"/>
        <w:ind w:left="100"/>
        <w:jc w:val="center"/>
        <w:rPr>
          <w:rFonts w:ascii="Times New Roman" w:hAnsi="Times New Roman" w:cs="Times New Roman"/>
          <w:b/>
          <w:bCs/>
          <w:sz w:val="24"/>
          <w:szCs w:val="24"/>
          <w:lang w:eastAsia="ru-RU"/>
        </w:rPr>
      </w:pPr>
      <w:r w:rsidRPr="00383DA6">
        <w:rPr>
          <w:rFonts w:ascii="Times New Roman" w:hAnsi="Times New Roman" w:cs="Times New Roman"/>
          <w:b/>
          <w:bCs/>
          <w:sz w:val="24"/>
          <w:szCs w:val="24"/>
          <w:lang w:eastAsia="ru-RU"/>
        </w:rPr>
        <w:t>6.2. Зачетно-экзаменационные материалы для промежуточной аттестации</w:t>
      </w:r>
    </w:p>
    <w:p w:rsidR="001C6FD4" w:rsidRPr="00383DA6" w:rsidRDefault="001C6FD4" w:rsidP="00383DA6">
      <w:pPr>
        <w:shd w:val="clear" w:color="auto" w:fill="FFFFFF"/>
        <w:spacing w:after="0" w:line="240" w:lineRule="auto"/>
        <w:ind w:firstLine="557"/>
        <w:jc w:val="center"/>
        <w:rPr>
          <w:rFonts w:ascii="Times New Roman" w:hAnsi="Times New Roman" w:cs="Times New Roman"/>
          <w:b/>
          <w:bCs/>
          <w:i/>
          <w:iCs/>
          <w:sz w:val="24"/>
          <w:szCs w:val="24"/>
          <w:lang w:eastAsia="ru-RU"/>
        </w:rPr>
      </w:pPr>
    </w:p>
    <w:p w:rsidR="001C6FD4" w:rsidRPr="00383DA6" w:rsidRDefault="001C6FD4" w:rsidP="00383DA6">
      <w:pPr>
        <w:shd w:val="clear" w:color="auto" w:fill="FFFFFF"/>
        <w:spacing w:after="0" w:line="240" w:lineRule="auto"/>
        <w:ind w:firstLine="557"/>
        <w:jc w:val="center"/>
        <w:rPr>
          <w:rFonts w:ascii="Times New Roman" w:hAnsi="Times New Roman" w:cs="Times New Roman"/>
          <w:b/>
          <w:bCs/>
          <w:i/>
          <w:iCs/>
          <w:sz w:val="24"/>
          <w:szCs w:val="24"/>
          <w:lang w:eastAsia="ru-RU"/>
        </w:rPr>
      </w:pPr>
      <w:r w:rsidRPr="00383DA6">
        <w:rPr>
          <w:rFonts w:ascii="Times New Roman" w:hAnsi="Times New Roman" w:cs="Times New Roman"/>
          <w:b/>
          <w:bCs/>
          <w:i/>
          <w:iCs/>
          <w:sz w:val="24"/>
          <w:szCs w:val="24"/>
          <w:lang w:eastAsia="ru-RU"/>
        </w:rPr>
        <w:t>Экзамен</w:t>
      </w:r>
    </w:p>
    <w:p w:rsidR="001C6FD4" w:rsidRPr="00383DA6" w:rsidRDefault="001C6FD4" w:rsidP="00383DA6">
      <w:pPr>
        <w:shd w:val="clear" w:color="auto" w:fill="FFFFFF"/>
        <w:spacing w:after="0" w:line="240" w:lineRule="auto"/>
        <w:ind w:firstLine="557"/>
        <w:jc w:val="both"/>
        <w:rPr>
          <w:rFonts w:ascii="Times New Roman" w:hAnsi="Times New Roman" w:cs="Times New Roman"/>
          <w:sz w:val="24"/>
          <w:szCs w:val="24"/>
          <w:lang w:eastAsia="ru-RU"/>
        </w:rPr>
      </w:pPr>
      <w:r w:rsidRPr="00383DA6">
        <w:rPr>
          <w:rFonts w:ascii="Times New Roman" w:hAnsi="Times New Roman" w:cs="Times New Roman"/>
          <w:sz w:val="24"/>
          <w:szCs w:val="24"/>
          <w:lang w:eastAsia="ru-RU"/>
        </w:rPr>
        <w:t>Экзамен проводится в устной форме по билетам. Студент получает экзаменационный билет и 25-30 минут для подготовки к ответу. В ходе подготовки можно пользоваться программой по теории государства и права, утвержденной кафедрой. Студент отвечает по вопросам экзаменационного билета и на дополнительные и уточняющие вопросы экзаменатора.</w:t>
      </w:r>
    </w:p>
    <w:p w:rsidR="001C6FD4" w:rsidRPr="00383DA6" w:rsidRDefault="001C6FD4" w:rsidP="00383DA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83DA6">
        <w:rPr>
          <w:rFonts w:ascii="Times New Roman" w:hAnsi="Times New Roman" w:cs="Times New Roman"/>
          <w:sz w:val="24"/>
          <w:szCs w:val="24"/>
          <w:lang w:eastAsia="ru-RU"/>
        </w:rPr>
        <w:t>Список экзаменационных вопросов, утвержденный кафедрой, выдается студентам в течение первого месяца занятий. Накануне экзамена проводится предэкзаменационная консультация.</w:t>
      </w:r>
    </w:p>
    <w:p w:rsidR="001C6FD4" w:rsidRPr="00383DA6" w:rsidRDefault="001C6FD4" w:rsidP="00383DA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83DA6">
        <w:rPr>
          <w:rFonts w:ascii="Times New Roman" w:hAnsi="Times New Roman" w:cs="Times New Roman"/>
          <w:sz w:val="24"/>
          <w:szCs w:val="24"/>
          <w:lang w:eastAsia="ru-RU"/>
        </w:rPr>
        <w:t>Оценивая ответ студента, преподаватели обычно обращают внимание на следующие аспекты: 1) правильность ответов на вопросы (верное, четкое и достаточно глубокое изложение идей, понятий, фактов и т.д.); 2) полнота и одновременно лаконичность ответа; 3) новизна учебной информации, степень использования научных и нормативных источников; 4) умение связывать теорию с практикой, творчески применять знания к неординарным ситуациям; 5) логика и аргументированность изложения; 6) грамотное комментирование, использование примеров, аналогий; 7) культура речи.</w:t>
      </w:r>
    </w:p>
    <w:p w:rsidR="001C6FD4" w:rsidRDefault="001C6FD4" w:rsidP="002667E1">
      <w:pPr>
        <w:autoSpaceDE w:val="0"/>
        <w:autoSpaceDN w:val="0"/>
        <w:adjustRightInd w:val="0"/>
        <w:spacing w:after="0"/>
        <w:jc w:val="both"/>
        <w:rPr>
          <w:rFonts w:ascii="Times New Roman" w:hAnsi="Times New Roman" w:cs="Times New Roman"/>
          <w:b/>
          <w:bCs/>
          <w:sz w:val="24"/>
          <w:szCs w:val="24"/>
        </w:rPr>
      </w:pPr>
    </w:p>
    <w:p w:rsidR="001C6FD4" w:rsidRPr="006E7136" w:rsidRDefault="001C6FD4" w:rsidP="00383DA6">
      <w:pPr>
        <w:autoSpaceDE w:val="0"/>
        <w:autoSpaceDN w:val="0"/>
        <w:adjustRightInd w:val="0"/>
        <w:spacing w:after="0"/>
        <w:jc w:val="center"/>
        <w:rPr>
          <w:rFonts w:ascii="Times New Roman" w:hAnsi="Times New Roman" w:cs="Times New Roman"/>
          <w:b/>
          <w:bCs/>
          <w:sz w:val="24"/>
          <w:szCs w:val="24"/>
        </w:rPr>
      </w:pPr>
      <w:r w:rsidRPr="006E7136">
        <w:rPr>
          <w:rFonts w:ascii="Times New Roman" w:hAnsi="Times New Roman" w:cs="Times New Roman"/>
          <w:b/>
          <w:bCs/>
          <w:sz w:val="24"/>
          <w:szCs w:val="24"/>
        </w:rPr>
        <w:t>Перечень вопросов к экзамену</w:t>
      </w:r>
    </w:p>
    <w:p w:rsidR="001C6FD4" w:rsidRPr="006E7136" w:rsidRDefault="001C6FD4" w:rsidP="002667E1">
      <w:pPr>
        <w:jc w:val="both"/>
        <w:rPr>
          <w:rFonts w:ascii="Times New Roman" w:hAnsi="Times New Roman" w:cs="Times New Roman"/>
          <w:sz w:val="24"/>
          <w:szCs w:val="24"/>
        </w:rPr>
      </w:pP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предпринимательской деятельности по российскому законодательству.</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Возникновение и этапы развития предпринимательского права.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Принципы предпринимательского права.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виды и элементы предпринимательских правоотно</w:t>
      </w:r>
      <w:r w:rsidRPr="006E7136">
        <w:rPr>
          <w:rFonts w:ascii="Times New Roman" w:hAnsi="Times New Roman" w:cs="Times New Roman"/>
          <w:sz w:val="24"/>
          <w:szCs w:val="24"/>
        </w:rPr>
        <w:softHyphen/>
        <w:t>шений.</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предмет и методы правового регулирования предпри</w:t>
      </w:r>
      <w:r w:rsidRPr="006E7136">
        <w:rPr>
          <w:rFonts w:ascii="Times New Roman" w:hAnsi="Times New Roman" w:cs="Times New Roman"/>
          <w:sz w:val="24"/>
          <w:szCs w:val="24"/>
        </w:rPr>
        <w:softHyphen/>
        <w:t>нимательского права. Отграничение предпринимательского права от смежных отраслей права.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Система предпринимательского права как отрасли права, как нау</w:t>
      </w:r>
      <w:r w:rsidRPr="006E7136">
        <w:rPr>
          <w:rFonts w:ascii="Times New Roman" w:hAnsi="Times New Roman" w:cs="Times New Roman"/>
          <w:sz w:val="24"/>
          <w:szCs w:val="24"/>
        </w:rPr>
        <w:softHyphen/>
        <w:t>ки и учебной дисциплины.</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Источники предпринимательского законодательства. Проблемы систематизации и кодификации предпринимательского законодательства.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виды и значения локальных (корпоративных) актов для регулирования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субъектов предпринимательского пра</w:t>
      </w:r>
      <w:r w:rsidRPr="006E7136">
        <w:rPr>
          <w:rFonts w:ascii="Times New Roman" w:hAnsi="Times New Roman" w:cs="Times New Roman"/>
          <w:sz w:val="24"/>
          <w:szCs w:val="24"/>
        </w:rPr>
        <w:softHyphen/>
        <w:t>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Правосубъектность как основа пра</w:t>
      </w:r>
      <w:r w:rsidRPr="006E7136">
        <w:rPr>
          <w:rFonts w:ascii="Times New Roman" w:hAnsi="Times New Roman" w:cs="Times New Roman"/>
          <w:sz w:val="24"/>
          <w:szCs w:val="24"/>
        </w:rPr>
        <w:softHyphen/>
        <w:t>вового статуса субъекта предпринимательского права.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Виды и правовой статус учредительных документов коммерческой орга</w:t>
      </w:r>
      <w:r w:rsidRPr="006E7136">
        <w:rPr>
          <w:rFonts w:ascii="Times New Roman" w:hAnsi="Times New Roman" w:cs="Times New Roman"/>
          <w:sz w:val="24"/>
          <w:szCs w:val="24"/>
        </w:rPr>
        <w:softHyphen/>
        <w:t>низации и требования, предъявляемые к их содержанию.</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Сравнительная правовая характеристика групп организационно-правовых форм предпринимательской деятельности (товарищества, общества, производст</w:t>
      </w:r>
      <w:r w:rsidRPr="006E7136">
        <w:rPr>
          <w:rFonts w:ascii="Times New Roman" w:hAnsi="Times New Roman" w:cs="Times New Roman"/>
          <w:sz w:val="24"/>
          <w:szCs w:val="24"/>
        </w:rPr>
        <w:softHyphen/>
        <w:t>венные кооперативы, предприятия).</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банков и кредитных учрежде</w:t>
      </w:r>
      <w:r w:rsidRPr="006E7136">
        <w:rPr>
          <w:rFonts w:ascii="Times New Roman" w:hAnsi="Times New Roman" w:cs="Times New Roman"/>
          <w:sz w:val="24"/>
          <w:szCs w:val="24"/>
        </w:rPr>
        <w:softHyphen/>
        <w:t>ний как субъектов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страховых компаний как субъектов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субъектов предпринима</w:t>
      </w:r>
      <w:r w:rsidRPr="006E7136">
        <w:rPr>
          <w:rFonts w:ascii="Times New Roman" w:hAnsi="Times New Roman" w:cs="Times New Roman"/>
          <w:sz w:val="24"/>
          <w:szCs w:val="24"/>
        </w:rPr>
        <w:softHyphen/>
        <w:t>тельской деятельности в сельском хозяйстве.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предпринимателя без образо</w:t>
      </w:r>
      <w:r w:rsidRPr="006E7136">
        <w:rPr>
          <w:rFonts w:ascii="Times New Roman" w:hAnsi="Times New Roman" w:cs="Times New Roman"/>
          <w:sz w:val="24"/>
          <w:szCs w:val="24"/>
        </w:rPr>
        <w:softHyphen/>
        <w:t>вания юридического лица как субъекта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коммерческих организаций с иностранными инвестициями как субъектов предпринимательской деятель</w:t>
      </w:r>
      <w:r w:rsidRPr="006E7136">
        <w:rPr>
          <w:rFonts w:ascii="Times New Roman" w:hAnsi="Times New Roman" w:cs="Times New Roman"/>
          <w:sz w:val="24"/>
          <w:szCs w:val="24"/>
        </w:rPr>
        <w:softHyphen/>
        <w:t>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статуса структурных подразделений коллективного предпринимателя при осуществлении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статуса некоммерческих организаций при осуществлении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товарных, фондовых и валют</w:t>
      </w:r>
      <w:r w:rsidRPr="006E7136">
        <w:rPr>
          <w:rFonts w:ascii="Times New Roman" w:hAnsi="Times New Roman" w:cs="Times New Roman"/>
          <w:sz w:val="24"/>
          <w:szCs w:val="24"/>
        </w:rPr>
        <w:softHyphen/>
        <w:t>ных бирж как субъектов, участвующих в осуществлении предприниматель</w:t>
      </w:r>
      <w:r w:rsidRPr="006E7136">
        <w:rPr>
          <w:rFonts w:ascii="Times New Roman" w:hAnsi="Times New Roman" w:cs="Times New Roman"/>
          <w:sz w:val="24"/>
          <w:szCs w:val="24"/>
        </w:rPr>
        <w:softHyphen/>
        <w:t>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статуса малого и среднего предприниматель</w:t>
      </w:r>
      <w:r w:rsidRPr="006E7136">
        <w:rPr>
          <w:rFonts w:ascii="Times New Roman" w:hAnsi="Times New Roman" w:cs="Times New Roman"/>
          <w:sz w:val="24"/>
          <w:szCs w:val="24"/>
        </w:rPr>
        <w:softHyphen/>
        <w:t>ства по российскому законодательству.</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производственно-хозяйственных комплексов как субъектов предпринимательской деятельности. Правовое положение холдинговых компаний.</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Российской Федерации, субъ</w:t>
      </w:r>
      <w:r w:rsidRPr="006E7136">
        <w:rPr>
          <w:rFonts w:ascii="Times New Roman" w:hAnsi="Times New Roman" w:cs="Times New Roman"/>
          <w:sz w:val="24"/>
          <w:szCs w:val="24"/>
        </w:rPr>
        <w:softHyphen/>
        <w:t>ектов Российской Федерации, муниципальных образований как субъектов предпринимательского права.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имущественной обособленности юридического лица. Правовые формы и уровни имущественного обособления юридического лица.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состав имущества как материально-технической базы предпринимательской деятельности и объекта имущественного обособления юридического лица.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Виды и состав имущественных фондов юридического лица, формируемых и используемых при осуществлении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Правовой режим материальной части основных фондов юридического лица, используемых при осуществлении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Правовой режим нематериальных активов юридического лица, используемых при осуществлении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Правовой режим оборотных производственных фондов юридического лица, используемых при осуществлении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режима уставного (складочного) капита</w:t>
      </w:r>
      <w:r w:rsidRPr="006E7136">
        <w:rPr>
          <w:rFonts w:ascii="Times New Roman" w:hAnsi="Times New Roman" w:cs="Times New Roman"/>
          <w:sz w:val="24"/>
          <w:szCs w:val="24"/>
        </w:rPr>
        <w:softHyphen/>
        <w:t>ла и резервного фонда юридического лица.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виды и содержание предпринимательских обязательств.</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договоров, используемых при осуще</w:t>
      </w:r>
      <w:r w:rsidRPr="006E7136">
        <w:rPr>
          <w:rFonts w:ascii="Times New Roman" w:hAnsi="Times New Roman" w:cs="Times New Roman"/>
          <w:sz w:val="24"/>
          <w:szCs w:val="24"/>
        </w:rPr>
        <w:softHyphen/>
        <w:t>ствлении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Содержание (условия) предпринимательских договоров.</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Порядок заключения предпринимательских договоров.</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Способы (форма) заключения предпринимательских договоров.</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Понятия и признаки несостоятельности (банкротства) субъектов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финансового оздоровления в процессе несостоятельности (банкротства)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наблюдения в процессе несостоятельности (банкротства).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ми</w:t>
      </w:r>
      <w:r w:rsidRPr="006E7136">
        <w:rPr>
          <w:rFonts w:ascii="Times New Roman" w:hAnsi="Times New Roman" w:cs="Times New Roman"/>
          <w:sz w:val="24"/>
          <w:szCs w:val="24"/>
        </w:rPr>
        <w:softHyphen/>
        <w:t>рового соглашения в процессе несостоятельности (банкротства).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внешнего управления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конкурсного производства в процессе несостоятельности (банкротства).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упрощенных процедур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Правое положение арбитражного суда в процессе несостоятель</w:t>
      </w:r>
      <w:r w:rsidRPr="006E7136">
        <w:rPr>
          <w:rFonts w:ascii="Times New Roman" w:hAnsi="Times New Roman" w:cs="Times New Roman"/>
          <w:sz w:val="24"/>
          <w:szCs w:val="24"/>
        </w:rPr>
        <w:softHyphen/>
        <w:t>ности (банкротстве).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должника в процессе несостоятельности (банкротстве).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кредитора в процессе несостоятельности (банкротстве).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собственника (учредителя (участника), то</w:t>
      </w:r>
      <w:r w:rsidRPr="006E7136">
        <w:rPr>
          <w:rFonts w:ascii="Times New Roman" w:hAnsi="Times New Roman" w:cs="Times New Roman"/>
          <w:sz w:val="24"/>
          <w:szCs w:val="24"/>
        </w:rPr>
        <w:softHyphen/>
        <w:t>варища, акционера) в процессе несостоятельности (банкротстве).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арбитражных управляющих в процессе не</w:t>
      </w:r>
      <w:r w:rsidRPr="006E7136">
        <w:rPr>
          <w:rFonts w:ascii="Times New Roman" w:hAnsi="Times New Roman" w:cs="Times New Roman"/>
          <w:sz w:val="24"/>
          <w:szCs w:val="24"/>
        </w:rPr>
        <w:softHyphen/>
        <w:t>состоятельности (банкротстве).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виды товарного рынка. Структура хозяйственных связей на товарном рынке.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 xml:space="preserve">Правовое регулирование государственного финансирования субъектов предпринимательской деятельности. </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инвестиционной деятельности Особенности пра</w:t>
      </w:r>
      <w:r w:rsidRPr="006E7136">
        <w:rPr>
          <w:rFonts w:ascii="Times New Roman" w:hAnsi="Times New Roman" w:cs="Times New Roman"/>
          <w:sz w:val="24"/>
          <w:szCs w:val="24"/>
        </w:rPr>
        <w:softHyphen/>
        <w:t>вового регулирования иностранных инвестиций.</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регулирования рынка ценных бумаг.</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регулирования валютного рынка.</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инновационной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Основания государственного воздействия на экономи</w:t>
      </w:r>
      <w:r w:rsidRPr="006E7136">
        <w:rPr>
          <w:rFonts w:ascii="Times New Roman" w:hAnsi="Times New Roman" w:cs="Times New Roman"/>
          <w:sz w:val="24"/>
          <w:szCs w:val="24"/>
        </w:rPr>
        <w:softHyphen/>
        <w:t>ку в рыночных условиях. Уровни и виды государственного воздействия на предпринимательскую деятельность.</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Правовые формы государственного воздействия на предприни</w:t>
      </w:r>
      <w:r w:rsidRPr="006E7136">
        <w:rPr>
          <w:rFonts w:ascii="Times New Roman" w:hAnsi="Times New Roman" w:cs="Times New Roman"/>
          <w:sz w:val="24"/>
          <w:szCs w:val="24"/>
        </w:rPr>
        <w:softHyphen/>
        <w:t>мательскую  деятельность.</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Правовые инструменты  государственного нормирования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Прогнозирование и программирование предпринимательской деятельности. Особенности директивного планирования деятельности казенных предприятий.</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Порядок государственной регистрации субъектов предпринима</w:t>
      </w:r>
      <w:r w:rsidRPr="006E7136">
        <w:rPr>
          <w:rFonts w:ascii="Times New Roman" w:hAnsi="Times New Roman" w:cs="Times New Roman"/>
          <w:sz w:val="24"/>
          <w:szCs w:val="24"/>
        </w:rPr>
        <w:softHyphen/>
        <w:t xml:space="preserve">тельской деятельности. </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Государственный порядок лицензирования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Основные направления правового регулирования налогообложе</w:t>
      </w:r>
      <w:r w:rsidRPr="006E7136">
        <w:rPr>
          <w:rFonts w:ascii="Times New Roman" w:hAnsi="Times New Roman" w:cs="Times New Roman"/>
          <w:sz w:val="24"/>
          <w:szCs w:val="24"/>
        </w:rPr>
        <w:softHyphen/>
        <w:t>ния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Цели и задачи антимонопольного регулирования предпринима</w:t>
      </w:r>
      <w:r w:rsidRPr="006E7136">
        <w:rPr>
          <w:rFonts w:ascii="Times New Roman" w:hAnsi="Times New Roman" w:cs="Times New Roman"/>
          <w:sz w:val="24"/>
          <w:szCs w:val="24"/>
        </w:rPr>
        <w:softHyphen/>
        <w:t>тельской деятельности. Основание и порядок применения антимонопольных мер.</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особенности правового положения организации, зани</w:t>
      </w:r>
      <w:r w:rsidRPr="006E7136">
        <w:rPr>
          <w:rFonts w:ascii="Times New Roman" w:hAnsi="Times New Roman" w:cs="Times New Roman"/>
          <w:sz w:val="24"/>
          <w:szCs w:val="24"/>
        </w:rPr>
        <w:softHyphen/>
        <w:t>мающей доминирующее положение на рынке.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регулирования естественных монополий.</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Правовые формы управления качеством товаров (работ, услуг). Норматив</w:t>
      </w:r>
      <w:r w:rsidRPr="006E7136">
        <w:rPr>
          <w:rFonts w:ascii="Times New Roman" w:hAnsi="Times New Roman" w:cs="Times New Roman"/>
          <w:sz w:val="24"/>
          <w:szCs w:val="24"/>
        </w:rPr>
        <w:softHyphen/>
        <w:t>но-технические документы и их значение.</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Государственное регулирование цен на товары (работы, услуги).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разгосударствления и приватизации. Способы приватизации. Специальные основания для недействи</w:t>
      </w:r>
      <w:r w:rsidRPr="006E7136">
        <w:rPr>
          <w:rFonts w:ascii="Times New Roman" w:hAnsi="Times New Roman" w:cs="Times New Roman"/>
          <w:sz w:val="24"/>
          <w:szCs w:val="24"/>
        </w:rPr>
        <w:softHyphen/>
        <w:t>тельности сделок приватизации.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сущность и виды правонаруше</w:t>
      </w:r>
      <w:r w:rsidRPr="006E7136">
        <w:rPr>
          <w:rFonts w:ascii="Times New Roman" w:hAnsi="Times New Roman" w:cs="Times New Roman"/>
          <w:sz w:val="24"/>
          <w:szCs w:val="24"/>
        </w:rPr>
        <w:softHyphen/>
        <w:t>ний, совершаемых  субъектами предпринимательской деятельности в сфере экономики.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сущность и функции юридической ответственности субъектов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Ответственность субъектов предпринимательской деятельности за нарушения правил ведения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Ответственность субъектов предпринимательской деятельности за нарушения договорных обязательств.</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Понятие и виды санкций 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Судебный и арбитражный порядок защиты прав и законных интересов субъектов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Третейский порядок защиты прав и законных интересов субъектов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Нотариальный порядок защиты прав и законных интересов субъектов предпринимательской деятельности.</w:t>
      </w:r>
    </w:p>
    <w:p w:rsidR="001C6FD4" w:rsidRPr="006E7136" w:rsidRDefault="001C6FD4" w:rsidP="002667E1">
      <w:pPr>
        <w:numPr>
          <w:ilvl w:val="0"/>
          <w:numId w:val="17"/>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Административный порядок защиты прав и законных интересов субъектов предпринимательской деятельности.</w:t>
      </w:r>
    </w:p>
    <w:p w:rsidR="001C6FD4" w:rsidRPr="006E7136" w:rsidRDefault="001C6FD4" w:rsidP="002667E1">
      <w:pPr>
        <w:ind w:right="-186" w:firstLine="540"/>
        <w:jc w:val="both"/>
        <w:rPr>
          <w:rFonts w:ascii="Times New Roman" w:hAnsi="Times New Roman" w:cs="Times New Roman"/>
          <w:sz w:val="24"/>
          <w:szCs w:val="24"/>
        </w:rPr>
      </w:pPr>
    </w:p>
    <w:p w:rsidR="001C6FD4" w:rsidRPr="006E7136" w:rsidRDefault="001C6FD4" w:rsidP="002667E1">
      <w:pPr>
        <w:pStyle w:val="NormalWeb"/>
        <w:spacing w:before="0" w:beforeAutospacing="0" w:after="115" w:afterAutospacing="0" w:line="253" w:lineRule="atLeast"/>
        <w:jc w:val="both"/>
        <w:textAlignment w:val="baseline"/>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tabs>
          <w:tab w:val="left" w:pos="2350"/>
        </w:tabs>
        <w:autoSpaceDE w:val="0"/>
        <w:autoSpaceDN w:val="0"/>
        <w:adjustRightInd w:val="0"/>
        <w:spacing w:after="0" w:line="240" w:lineRule="auto"/>
        <w:jc w:val="both"/>
        <w:rPr>
          <w:rFonts w:ascii="Times New Roman" w:hAnsi="Times New Roman" w:cs="Times New Roman"/>
          <w:b/>
          <w:bCs/>
          <w:sz w:val="24"/>
          <w:szCs w:val="24"/>
        </w:rPr>
      </w:pPr>
      <w:r w:rsidRPr="006E7136">
        <w:rPr>
          <w:rFonts w:ascii="Times New Roman" w:hAnsi="Times New Roman" w:cs="Times New Roman"/>
          <w:b/>
          <w:bCs/>
          <w:sz w:val="24"/>
          <w:szCs w:val="24"/>
        </w:rPr>
        <w:t>Экзаменационные билеты</w:t>
      </w: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75pt" o:ole="" filled="t">
                        <v:fill color2="black"/>
                        <v:imagedata r:id="rId8" o:title=""/>
                      </v:shape>
                      <o:OLEObject Type="Embed" ProgID="Word.Picture.8" ShapeID="_x0000_i1025" DrawAspect="Content" ObjectID="_1673439354" r:id="rId9"/>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1.</w:t>
            </w:r>
            <w:r w:rsidRPr="006E7136">
              <w:rPr>
                <w:rFonts w:ascii="Times New Roman" w:hAnsi="Times New Roman" w:cs="Times New Roman"/>
                <w:sz w:val="24"/>
                <w:szCs w:val="24"/>
              </w:rPr>
              <w:t xml:space="preserve"> Понятие предпринимательской деятельности по российскому законодательству.</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2.</w:t>
            </w:r>
            <w:r w:rsidRPr="006E7136">
              <w:rPr>
                <w:rFonts w:ascii="Times New Roman" w:hAnsi="Times New Roman" w:cs="Times New Roman"/>
                <w:sz w:val="24"/>
                <w:szCs w:val="24"/>
              </w:rPr>
              <w:t xml:space="preserve"> Способы (форма) заключения предпринимательских договоров.</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3.</w:t>
            </w:r>
            <w:r w:rsidRPr="006E7136">
              <w:rPr>
                <w:rFonts w:ascii="Times New Roman" w:hAnsi="Times New Roman" w:cs="Times New Roman"/>
                <w:sz w:val="24"/>
                <w:szCs w:val="24"/>
              </w:rPr>
              <w:t xml:space="preserve"> Административный порядок защиты прав и законных интересов субъектов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tabs>
          <w:tab w:val="left" w:pos="2212"/>
        </w:tabs>
        <w:autoSpaceDE w:val="0"/>
        <w:autoSpaceDN w:val="0"/>
        <w:adjustRightInd w:val="0"/>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ab/>
      </w:r>
    </w:p>
    <w:p w:rsidR="001C6FD4" w:rsidRPr="006E7136" w:rsidRDefault="001C6FD4" w:rsidP="002667E1">
      <w:pPr>
        <w:tabs>
          <w:tab w:val="left" w:pos="2212"/>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tabs>
          <w:tab w:val="left" w:pos="2212"/>
        </w:tabs>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26" type="#_x0000_t75" style="width:68.25pt;height:63.75pt" o:ole="" filled="t">
                        <v:fill color2="black"/>
                        <v:imagedata r:id="rId8" o:title=""/>
                      </v:shape>
                      <o:OLEObject Type="Embed" ProgID="Word.Picture.8" ShapeID="_x0000_i1026" DrawAspect="Content" ObjectID="_1673439355" r:id="rId10"/>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2</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 xml:space="preserve">1. </w:t>
            </w:r>
            <w:r w:rsidRPr="006E7136">
              <w:rPr>
                <w:rFonts w:ascii="Times New Roman" w:hAnsi="Times New Roman" w:cs="Times New Roman"/>
                <w:sz w:val="24"/>
                <w:szCs w:val="24"/>
              </w:rPr>
              <w:t>Возникновение и этапы развития предпринимательского права.</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2.</w:t>
            </w:r>
            <w:r w:rsidRPr="006E7136">
              <w:rPr>
                <w:rFonts w:ascii="Times New Roman" w:hAnsi="Times New Roman" w:cs="Times New Roman"/>
                <w:sz w:val="24"/>
                <w:szCs w:val="24"/>
              </w:rPr>
              <w:t xml:space="preserve"> Понятия и признаки несостоятельности (банкротства) субъектов предпринимательской деятельности.</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3.</w:t>
            </w:r>
            <w:r w:rsidRPr="006E7136">
              <w:rPr>
                <w:rFonts w:ascii="Times New Roman" w:hAnsi="Times New Roman" w:cs="Times New Roman"/>
                <w:sz w:val="24"/>
                <w:szCs w:val="24"/>
              </w:rPr>
              <w:t xml:space="preserve"> Нотариальный порядок защиты прав и законных интересов субъектов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tabs>
          <w:tab w:val="left" w:pos="2212"/>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27" type="#_x0000_t75" style="width:68.25pt;height:63.75pt" o:ole="" filled="t">
                        <v:fill color2="black"/>
                        <v:imagedata r:id="rId8" o:title=""/>
                      </v:shape>
                      <o:OLEObject Type="Embed" ProgID="Word.Picture.8" ShapeID="_x0000_i1027" DrawAspect="Content" ObjectID="_1673439356" r:id="rId11"/>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3</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 xml:space="preserve">1. </w:t>
            </w:r>
            <w:r w:rsidRPr="006E7136">
              <w:rPr>
                <w:rFonts w:ascii="Times New Roman" w:hAnsi="Times New Roman" w:cs="Times New Roman"/>
                <w:sz w:val="24"/>
                <w:szCs w:val="24"/>
              </w:rPr>
              <w:t>Принципы предпринимательского права.</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2.</w:t>
            </w:r>
            <w:r w:rsidRPr="006E7136">
              <w:rPr>
                <w:rFonts w:ascii="Times New Roman" w:hAnsi="Times New Roman" w:cs="Times New Roman"/>
                <w:sz w:val="24"/>
                <w:szCs w:val="24"/>
              </w:rPr>
              <w:t xml:space="preserve"> Порядок заключения предпринимательских договоров.</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3.</w:t>
            </w:r>
            <w:r w:rsidRPr="006E7136">
              <w:rPr>
                <w:rFonts w:ascii="Times New Roman" w:hAnsi="Times New Roman" w:cs="Times New Roman"/>
                <w:sz w:val="24"/>
                <w:szCs w:val="24"/>
              </w:rPr>
              <w:t xml:space="preserve"> Третейский порядок защиты прав и законных интересов субъектов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28" type="#_x0000_t75" style="width:68.25pt;height:63.75pt" o:ole="" filled="t">
                        <v:fill color2="black"/>
                        <v:imagedata r:id="rId8" o:title=""/>
                      </v:shape>
                      <o:OLEObject Type="Embed" ProgID="Word.Picture.8" ShapeID="_x0000_i1028" DrawAspect="Content" ObjectID="_1673439357" r:id="rId12"/>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4</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 xml:space="preserve">1. </w:t>
            </w:r>
            <w:r w:rsidRPr="006E7136">
              <w:rPr>
                <w:rFonts w:ascii="Times New Roman" w:hAnsi="Times New Roman" w:cs="Times New Roman"/>
                <w:sz w:val="24"/>
                <w:szCs w:val="24"/>
              </w:rPr>
              <w:t>Понятие, виды и элементы предпринимательских правоотно</w:t>
            </w:r>
            <w:r w:rsidRPr="006E7136">
              <w:rPr>
                <w:rFonts w:ascii="Times New Roman" w:hAnsi="Times New Roman" w:cs="Times New Roman"/>
                <w:sz w:val="24"/>
                <w:szCs w:val="24"/>
              </w:rPr>
              <w:softHyphen/>
              <w:t>шений.</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2.</w:t>
            </w:r>
            <w:r w:rsidRPr="006E7136">
              <w:rPr>
                <w:rFonts w:ascii="Times New Roman" w:hAnsi="Times New Roman" w:cs="Times New Roman"/>
                <w:sz w:val="24"/>
                <w:szCs w:val="24"/>
              </w:rPr>
              <w:t xml:space="preserve"> Правовое регулирование финансового оздоровления в процессе несостоятельности (банкротства)</w:t>
            </w:r>
          </w:p>
          <w:p w:rsidR="001C6FD4" w:rsidRPr="006E7136" w:rsidRDefault="001C6FD4" w:rsidP="002667E1">
            <w:pPr>
              <w:spacing w:after="0" w:line="240" w:lineRule="auto"/>
              <w:ind w:left="360"/>
              <w:jc w:val="both"/>
              <w:rPr>
                <w:rFonts w:ascii="Times New Roman" w:hAnsi="Times New Roman" w:cs="Times New Roman"/>
                <w:sz w:val="24"/>
                <w:szCs w:val="24"/>
              </w:rPr>
            </w:pPr>
            <w:r w:rsidRPr="006F6F8C">
              <w:rPr>
                <w:rFonts w:ascii="Times New Roman" w:hAnsi="Times New Roman" w:cs="Times New Roman"/>
                <w:sz w:val="24"/>
                <w:szCs w:val="24"/>
              </w:rPr>
              <w:t>3.</w:t>
            </w:r>
            <w:r w:rsidRPr="006E7136">
              <w:rPr>
                <w:rFonts w:ascii="Times New Roman" w:hAnsi="Times New Roman" w:cs="Times New Roman"/>
                <w:sz w:val="24"/>
                <w:szCs w:val="24"/>
              </w:rPr>
              <w:t xml:space="preserve"> Судебный и арбитражный порядок защиты прав и законных интересов субъектов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tabs>
          <w:tab w:val="left" w:pos="1682"/>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29" type="#_x0000_t75" style="width:68.25pt;height:63.75pt" o:ole="" filled="t">
                        <v:fill color2="black"/>
                        <v:imagedata r:id="rId8" o:title=""/>
                      </v:shape>
                      <o:OLEObject Type="Embed" ProgID="Word.Picture.8" ShapeID="_x0000_i1029" DrawAspect="Content" ObjectID="_1673439358" r:id="rId13"/>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5</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 xml:space="preserve">1. </w:t>
            </w:r>
            <w:r w:rsidRPr="006E7136">
              <w:rPr>
                <w:rFonts w:ascii="Times New Roman" w:hAnsi="Times New Roman" w:cs="Times New Roman"/>
                <w:sz w:val="24"/>
                <w:szCs w:val="24"/>
              </w:rPr>
              <w:t>Понятие, виды и элементы предпринимательских правоотно</w:t>
            </w:r>
            <w:r w:rsidRPr="006E7136">
              <w:rPr>
                <w:rFonts w:ascii="Times New Roman" w:hAnsi="Times New Roman" w:cs="Times New Roman"/>
                <w:sz w:val="24"/>
                <w:szCs w:val="24"/>
              </w:rPr>
              <w:softHyphen/>
              <w:t>шений.</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2.</w:t>
            </w:r>
            <w:r w:rsidRPr="006E7136">
              <w:rPr>
                <w:rFonts w:ascii="Times New Roman" w:hAnsi="Times New Roman" w:cs="Times New Roman"/>
                <w:sz w:val="24"/>
                <w:szCs w:val="24"/>
              </w:rPr>
              <w:t xml:space="preserve"> Правовое регулирование наблюдения в процессе несостоятельности (банкротства).</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3.</w:t>
            </w:r>
            <w:r w:rsidRPr="006E7136">
              <w:rPr>
                <w:rFonts w:ascii="Times New Roman" w:hAnsi="Times New Roman" w:cs="Times New Roman"/>
                <w:sz w:val="24"/>
                <w:szCs w:val="24"/>
              </w:rPr>
              <w:t xml:space="preserve"> Понятие и виды санкций в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tabs>
          <w:tab w:val="left" w:pos="1958"/>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0" type="#_x0000_t75" style="width:68.25pt;height:63.75pt" o:ole="" filled="t">
                        <v:fill color2="black"/>
                        <v:imagedata r:id="rId8" o:title=""/>
                      </v:shape>
                      <o:OLEObject Type="Embed" ProgID="Word.Picture.8" ShapeID="_x0000_i1030" DrawAspect="Content" ObjectID="_1673439359" r:id="rId14"/>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6</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F6F8C" w:rsidRDefault="001C6FD4" w:rsidP="002667E1">
            <w:pPr>
              <w:spacing w:after="0" w:line="240" w:lineRule="auto"/>
              <w:jc w:val="both"/>
              <w:rPr>
                <w:rFonts w:ascii="Times New Roman" w:hAnsi="Times New Roman" w:cs="Times New Roman"/>
                <w:sz w:val="24"/>
                <w:szCs w:val="24"/>
              </w:rPr>
            </w:pPr>
            <w:r w:rsidRPr="006F6F8C">
              <w:rPr>
                <w:rFonts w:ascii="Times New Roman" w:hAnsi="Times New Roman" w:cs="Times New Roman"/>
                <w:sz w:val="24"/>
                <w:szCs w:val="24"/>
              </w:rPr>
              <w:t xml:space="preserve">      1. </w:t>
            </w:r>
            <w:r w:rsidRPr="006E7136">
              <w:rPr>
                <w:rFonts w:ascii="Times New Roman" w:hAnsi="Times New Roman" w:cs="Times New Roman"/>
                <w:sz w:val="24"/>
                <w:szCs w:val="24"/>
              </w:rPr>
              <w:t>Понятие, предмет и методы правового регулирования предпри</w:t>
            </w:r>
            <w:r w:rsidRPr="006E7136">
              <w:rPr>
                <w:rFonts w:ascii="Times New Roman" w:hAnsi="Times New Roman" w:cs="Times New Roman"/>
                <w:sz w:val="24"/>
                <w:szCs w:val="24"/>
              </w:rPr>
              <w:softHyphen/>
              <w:t>нимательского права.</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2.</w:t>
            </w:r>
            <w:r w:rsidRPr="006E7136">
              <w:rPr>
                <w:rFonts w:ascii="Times New Roman" w:hAnsi="Times New Roman" w:cs="Times New Roman"/>
                <w:sz w:val="24"/>
                <w:szCs w:val="24"/>
              </w:rPr>
              <w:t xml:space="preserve"> Содержание (условия) предпринимательских договоров.</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3.</w:t>
            </w:r>
            <w:r w:rsidRPr="006E7136">
              <w:rPr>
                <w:rFonts w:ascii="Times New Roman" w:hAnsi="Times New Roman" w:cs="Times New Roman"/>
                <w:sz w:val="24"/>
                <w:szCs w:val="24"/>
              </w:rPr>
              <w:t xml:space="preserve"> Ответственность субъектов предпринимательской деятельности за нарушения договорных обязательств.</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tabs>
          <w:tab w:val="left" w:pos="1624"/>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1" type="#_x0000_t75" style="width:68.25pt;height:63.75pt" o:ole="" filled="t">
                        <v:fill color2="black"/>
                        <v:imagedata r:id="rId8" o:title=""/>
                      </v:shape>
                      <o:OLEObject Type="Embed" ProgID="Word.Picture.8" ShapeID="_x0000_i1031" DrawAspect="Content" ObjectID="_1673439360" r:id="rId15"/>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7</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 xml:space="preserve">1. </w:t>
            </w:r>
            <w:r w:rsidRPr="006E7136">
              <w:rPr>
                <w:rFonts w:ascii="Times New Roman" w:hAnsi="Times New Roman" w:cs="Times New Roman"/>
                <w:sz w:val="24"/>
                <w:szCs w:val="24"/>
              </w:rPr>
              <w:t>Понятие, предмет и методы правового регулирования предпри</w:t>
            </w:r>
            <w:r w:rsidRPr="006E7136">
              <w:rPr>
                <w:rFonts w:ascii="Times New Roman" w:hAnsi="Times New Roman" w:cs="Times New Roman"/>
                <w:sz w:val="24"/>
                <w:szCs w:val="24"/>
              </w:rPr>
              <w:softHyphen/>
              <w:t>нимательского права. Отграничение предпринимательского права от смежных отраслей права.</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2.</w:t>
            </w:r>
            <w:r w:rsidRPr="006E7136">
              <w:rPr>
                <w:rFonts w:ascii="Times New Roman" w:hAnsi="Times New Roman" w:cs="Times New Roman"/>
                <w:sz w:val="24"/>
                <w:szCs w:val="24"/>
              </w:rPr>
              <w:t xml:space="preserve"> Правовое регулирование ми</w:t>
            </w:r>
            <w:r w:rsidRPr="006E7136">
              <w:rPr>
                <w:rFonts w:ascii="Times New Roman" w:hAnsi="Times New Roman" w:cs="Times New Roman"/>
                <w:sz w:val="24"/>
                <w:szCs w:val="24"/>
              </w:rPr>
              <w:softHyphen/>
              <w:t>рового соглашения в процессе несостоятельности (банкротства).</w:t>
            </w:r>
          </w:p>
          <w:p w:rsidR="001C6FD4" w:rsidRPr="006E7136" w:rsidRDefault="001C6FD4" w:rsidP="002667E1">
            <w:pPr>
              <w:spacing w:after="0" w:line="240" w:lineRule="auto"/>
              <w:ind w:left="426"/>
              <w:jc w:val="both"/>
              <w:rPr>
                <w:rFonts w:ascii="Times New Roman" w:hAnsi="Times New Roman" w:cs="Times New Roman"/>
                <w:sz w:val="24"/>
                <w:szCs w:val="24"/>
              </w:rPr>
            </w:pPr>
            <w:r w:rsidRPr="006F6F8C">
              <w:rPr>
                <w:rFonts w:ascii="Times New Roman" w:hAnsi="Times New Roman" w:cs="Times New Roman"/>
                <w:sz w:val="24"/>
                <w:szCs w:val="24"/>
              </w:rPr>
              <w:t>3.</w:t>
            </w:r>
            <w:r w:rsidRPr="006E7136">
              <w:rPr>
                <w:rFonts w:ascii="Times New Roman" w:hAnsi="Times New Roman" w:cs="Times New Roman"/>
                <w:sz w:val="24"/>
                <w:szCs w:val="24"/>
              </w:rPr>
              <w:t xml:space="preserve"> Ответственность субъектов предпринимательской деятельности за нарушения правил ведения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tabs>
          <w:tab w:val="left" w:pos="2212"/>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2" type="#_x0000_t75" style="width:68.25pt;height:63.75pt" o:ole="" filled="t">
                        <v:fill color2="black"/>
                        <v:imagedata r:id="rId8" o:title=""/>
                      </v:shape>
                      <o:OLEObject Type="Embed" ProgID="Word.Picture.8" ShapeID="_x0000_i1032" DrawAspect="Content" ObjectID="_1673439361" r:id="rId16"/>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8</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E7136" w:rsidRDefault="001C6FD4" w:rsidP="002667E1">
            <w:pPr>
              <w:pStyle w:val="ListParagraph"/>
              <w:numPr>
                <w:ilvl w:val="0"/>
                <w:numId w:val="29"/>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Система предпринимательского права как отрасли права, как нау</w:t>
            </w:r>
            <w:r w:rsidRPr="006E7136">
              <w:rPr>
                <w:rFonts w:ascii="Times New Roman" w:hAnsi="Times New Roman" w:cs="Times New Roman"/>
                <w:sz w:val="24"/>
                <w:szCs w:val="24"/>
              </w:rPr>
              <w:softHyphen/>
              <w:t>ки и учебной дисциплины.</w:t>
            </w:r>
          </w:p>
          <w:p w:rsidR="001C6FD4" w:rsidRPr="006E7136" w:rsidRDefault="001C6FD4" w:rsidP="002667E1">
            <w:pPr>
              <w:numPr>
                <w:ilvl w:val="0"/>
                <w:numId w:val="29"/>
              </w:numPr>
              <w:spacing w:after="0" w:line="240" w:lineRule="auto"/>
              <w:ind w:left="426" w:hanging="5"/>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внешнего управления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2667E1">
            <w:pPr>
              <w:numPr>
                <w:ilvl w:val="0"/>
                <w:numId w:val="29"/>
              </w:numPr>
              <w:spacing w:after="0" w:line="240" w:lineRule="auto"/>
              <w:ind w:left="426" w:hanging="5"/>
              <w:jc w:val="both"/>
              <w:rPr>
                <w:rFonts w:ascii="Times New Roman" w:hAnsi="Times New Roman" w:cs="Times New Roman"/>
                <w:sz w:val="24"/>
                <w:szCs w:val="24"/>
              </w:rPr>
            </w:pPr>
            <w:r w:rsidRPr="006E7136">
              <w:rPr>
                <w:rFonts w:ascii="Times New Roman" w:hAnsi="Times New Roman" w:cs="Times New Roman"/>
                <w:sz w:val="24"/>
                <w:szCs w:val="24"/>
              </w:rPr>
              <w:t>Понятие, сущность и функции юридической ответственности субъектов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p>
        </w:tc>
      </w:tr>
    </w:tbl>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3" type="#_x0000_t75" style="width:68.25pt;height:63.75pt" o:ole="" filled="t">
                        <v:fill color2="black"/>
                        <v:imagedata r:id="rId8" o:title=""/>
                      </v:shape>
                      <o:OLEObject Type="Embed" ProgID="Word.Picture.8" ShapeID="_x0000_i1033" DrawAspect="Content" ObjectID="_1673439362" r:id="rId17"/>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9</w:t>
            </w:r>
            <w:r w:rsidRPr="006F6F8C">
              <w:rPr>
                <w:rFonts w:ascii="Times New Roman" w:hAnsi="Times New Roman" w:cs="Times New Roman"/>
                <w:b/>
                <w:bCs/>
                <w:sz w:val="24"/>
                <w:szCs w:val="24"/>
                <w:u w:val="single"/>
              </w:rPr>
              <w:t>__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0"/>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Источники предпринимательского законодательства. Проблемы систематизации и кодификации предпринимательского законодательства.</w:t>
            </w:r>
          </w:p>
          <w:p w:rsidR="001C6FD4" w:rsidRPr="006E7136" w:rsidRDefault="001C6FD4" w:rsidP="002667E1">
            <w:pPr>
              <w:pStyle w:val="ListParagraph"/>
              <w:numPr>
                <w:ilvl w:val="0"/>
                <w:numId w:val="30"/>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конкурсного производства в процессе несостоятельности (банкротства).</w:t>
            </w:r>
          </w:p>
          <w:p w:rsidR="001C6FD4" w:rsidRPr="006E7136" w:rsidRDefault="001C6FD4" w:rsidP="002667E1">
            <w:pPr>
              <w:pStyle w:val="ListParagraph"/>
              <w:numPr>
                <w:ilvl w:val="0"/>
                <w:numId w:val="30"/>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Понятие разгосударствления и приватизации. Способы приватизации. Специальные основания для недействи</w:t>
            </w:r>
            <w:r w:rsidRPr="006E7136">
              <w:rPr>
                <w:rFonts w:ascii="Times New Roman" w:hAnsi="Times New Roman" w:cs="Times New Roman"/>
                <w:sz w:val="24"/>
                <w:szCs w:val="24"/>
              </w:rPr>
              <w:softHyphen/>
              <w:t>тельности сделок приватизации.</w:t>
            </w:r>
          </w:p>
          <w:p w:rsidR="001C6FD4" w:rsidRPr="006F6F8C" w:rsidRDefault="001C6FD4" w:rsidP="002667E1">
            <w:pPr>
              <w:spacing w:after="0" w:line="240" w:lineRule="auto"/>
              <w:ind w:left="426"/>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tabs>
          <w:tab w:val="left" w:pos="2200"/>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tabs>
          <w:tab w:val="left" w:pos="1797"/>
        </w:tabs>
        <w:autoSpaceDE w:val="0"/>
        <w:autoSpaceDN w:val="0"/>
        <w:adjustRightInd w:val="0"/>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ab/>
      </w: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tabs>
          <w:tab w:val="left" w:pos="1958"/>
        </w:tabs>
        <w:autoSpaceDE w:val="0"/>
        <w:autoSpaceDN w:val="0"/>
        <w:adjustRightInd w:val="0"/>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ab/>
      </w: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4" type="#_x0000_t75" style="width:68.25pt;height:63.75pt" o:ole="" filled="t">
                        <v:fill color2="black"/>
                        <v:imagedata r:id="rId8" o:title=""/>
                      </v:shape>
                      <o:OLEObject Type="Embed" ProgID="Word.Picture.8" ShapeID="_x0000_i1034" DrawAspect="Content" ObjectID="_1673439363" r:id="rId18"/>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10</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2"/>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виды и значения локальных (корпоративных) актов для регулирования предпринимательской деятельности.</w:t>
            </w:r>
          </w:p>
          <w:p w:rsidR="001C6FD4" w:rsidRPr="006E7136" w:rsidRDefault="001C6FD4" w:rsidP="002667E1">
            <w:pPr>
              <w:pStyle w:val="ListParagraph"/>
              <w:numPr>
                <w:ilvl w:val="0"/>
                <w:numId w:val="32"/>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договоров, используемых при осуще</w:t>
            </w:r>
            <w:r w:rsidRPr="006E7136">
              <w:rPr>
                <w:rFonts w:ascii="Times New Roman" w:hAnsi="Times New Roman" w:cs="Times New Roman"/>
                <w:sz w:val="24"/>
                <w:szCs w:val="24"/>
              </w:rPr>
              <w:softHyphen/>
              <w:t>ствлении предпринимательской деятельности.</w:t>
            </w:r>
          </w:p>
          <w:p w:rsidR="001C6FD4" w:rsidRPr="006E7136" w:rsidRDefault="001C6FD4" w:rsidP="002667E1">
            <w:pPr>
              <w:pStyle w:val="ListParagraph"/>
              <w:numPr>
                <w:ilvl w:val="0"/>
                <w:numId w:val="32"/>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Государственное регулирование цен на товары (работы, услуги).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tabs>
          <w:tab w:val="left" w:pos="1958"/>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5" type="#_x0000_t75" style="width:68.25pt;height:63.75pt" o:ole="" filled="t">
                        <v:fill color2="black"/>
                        <v:imagedata r:id="rId8" o:title=""/>
                      </v:shape>
                      <o:OLEObject Type="Embed" ProgID="Word.Picture.8" ShapeID="_x0000_i1035" DrawAspect="Content" ObjectID="_1673439364" r:id="rId19"/>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11</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3"/>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Понятие, признаки и виды субъектов предпринимательского пра</w:t>
            </w:r>
            <w:r w:rsidRPr="006E7136">
              <w:rPr>
                <w:rFonts w:ascii="Times New Roman" w:hAnsi="Times New Roman" w:cs="Times New Roman"/>
                <w:sz w:val="24"/>
                <w:szCs w:val="24"/>
              </w:rPr>
              <w:softHyphen/>
              <w:t>ва.</w:t>
            </w:r>
          </w:p>
          <w:p w:rsidR="001C6FD4" w:rsidRPr="006E7136" w:rsidRDefault="001C6FD4" w:rsidP="002667E1">
            <w:pPr>
              <w:pStyle w:val="ListParagraph"/>
              <w:numPr>
                <w:ilvl w:val="0"/>
                <w:numId w:val="33"/>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Правовое регулирование упрощенных процедур в процессе несо</w:t>
            </w:r>
            <w:r w:rsidRPr="006E7136">
              <w:rPr>
                <w:rFonts w:ascii="Times New Roman" w:hAnsi="Times New Roman" w:cs="Times New Roman"/>
                <w:sz w:val="24"/>
                <w:szCs w:val="24"/>
              </w:rPr>
              <w:softHyphen/>
              <w:t>стоятельности (банкротства).</w:t>
            </w:r>
          </w:p>
          <w:p w:rsidR="001C6FD4" w:rsidRPr="006E7136" w:rsidRDefault="001C6FD4" w:rsidP="002667E1">
            <w:pPr>
              <w:numPr>
                <w:ilvl w:val="0"/>
                <w:numId w:val="33"/>
              </w:numPr>
              <w:spacing w:after="0" w:line="240" w:lineRule="auto"/>
              <w:ind w:left="426" w:hanging="5"/>
              <w:jc w:val="both"/>
              <w:rPr>
                <w:rFonts w:ascii="Times New Roman" w:hAnsi="Times New Roman" w:cs="Times New Roman"/>
                <w:sz w:val="24"/>
                <w:szCs w:val="24"/>
              </w:rPr>
            </w:pPr>
            <w:r w:rsidRPr="006E7136">
              <w:rPr>
                <w:rFonts w:ascii="Times New Roman" w:hAnsi="Times New Roman" w:cs="Times New Roman"/>
                <w:sz w:val="24"/>
                <w:szCs w:val="24"/>
              </w:rPr>
              <w:t>Правовые формы управления качеством товаров (работ, услуг). Норматив</w:t>
            </w:r>
            <w:r w:rsidRPr="006E7136">
              <w:rPr>
                <w:rFonts w:ascii="Times New Roman" w:hAnsi="Times New Roman" w:cs="Times New Roman"/>
                <w:sz w:val="24"/>
                <w:szCs w:val="24"/>
              </w:rPr>
              <w:softHyphen/>
              <w:t>но-технические документы и их значение.</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tabs>
          <w:tab w:val="left" w:pos="1636"/>
        </w:tabs>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6" type="#_x0000_t75" style="width:68.25pt;height:63.75pt" o:ole="" filled="t">
                        <v:fill color2="black"/>
                        <v:imagedata r:id="rId8" o:title=""/>
                      </v:shape>
                      <o:OLEObject Type="Embed" ProgID="Word.Picture.8" ShapeID="_x0000_i1036" DrawAspect="Content" ObjectID="_1673439365" r:id="rId20"/>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12</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4"/>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Правосубъектность как основа пра</w:t>
            </w:r>
            <w:r w:rsidRPr="006E7136">
              <w:rPr>
                <w:rFonts w:ascii="Times New Roman" w:hAnsi="Times New Roman" w:cs="Times New Roman"/>
                <w:sz w:val="24"/>
                <w:szCs w:val="24"/>
              </w:rPr>
              <w:softHyphen/>
              <w:t>вового статуса субъекта предпринимательского права.</w:t>
            </w:r>
          </w:p>
          <w:p w:rsidR="001C6FD4" w:rsidRPr="006E7136" w:rsidRDefault="001C6FD4" w:rsidP="002667E1">
            <w:pPr>
              <w:pStyle w:val="ListParagraph"/>
              <w:numPr>
                <w:ilvl w:val="0"/>
                <w:numId w:val="34"/>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Правое положение арбитражного суда в процессе несостоятель</w:t>
            </w:r>
            <w:r w:rsidRPr="006E7136">
              <w:rPr>
                <w:rFonts w:ascii="Times New Roman" w:hAnsi="Times New Roman" w:cs="Times New Roman"/>
                <w:sz w:val="24"/>
                <w:szCs w:val="24"/>
              </w:rPr>
              <w:softHyphen/>
              <w:t>ности (банкротстве).</w:t>
            </w:r>
          </w:p>
          <w:p w:rsidR="001C6FD4" w:rsidRPr="006E7136" w:rsidRDefault="001C6FD4" w:rsidP="002667E1">
            <w:pPr>
              <w:pStyle w:val="ListParagraph"/>
              <w:numPr>
                <w:ilvl w:val="0"/>
                <w:numId w:val="34"/>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регулирования естественных монополий.</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autoSpaceDE w:val="0"/>
        <w:autoSpaceDN w:val="0"/>
        <w:adjustRightInd w:val="0"/>
        <w:spacing w:after="0" w:line="240" w:lineRule="auto"/>
        <w:jc w:val="both"/>
        <w:rPr>
          <w:rFonts w:ascii="Times New Roman" w:hAnsi="Times New Roman" w:cs="Times New Roman"/>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7" type="#_x0000_t75" style="width:68.25pt;height:63.75pt" o:ole="" filled="t">
                        <v:fill color2="black"/>
                        <v:imagedata r:id="rId8" o:title=""/>
                      </v:shape>
                      <o:OLEObject Type="Embed" ProgID="Word.Picture.8" ShapeID="_x0000_i1037" DrawAspect="Content" ObjectID="_1673439366" r:id="rId21"/>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13</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5"/>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Виды и правовой статус учредительных документов коммерческой орга</w:t>
            </w:r>
            <w:r w:rsidRPr="006E7136">
              <w:rPr>
                <w:rFonts w:ascii="Times New Roman" w:hAnsi="Times New Roman" w:cs="Times New Roman"/>
                <w:sz w:val="24"/>
                <w:szCs w:val="24"/>
              </w:rPr>
              <w:softHyphen/>
              <w:t>низации и требования, предъявляемые к их содержанию.</w:t>
            </w:r>
          </w:p>
          <w:p w:rsidR="001C6FD4" w:rsidRPr="006E7136" w:rsidRDefault="001C6FD4" w:rsidP="002667E1">
            <w:pPr>
              <w:pStyle w:val="ListParagraph"/>
              <w:numPr>
                <w:ilvl w:val="0"/>
                <w:numId w:val="35"/>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должника в процессе несостоятельности (банкротстве).</w:t>
            </w:r>
          </w:p>
          <w:p w:rsidR="001C6FD4" w:rsidRPr="006E7136" w:rsidRDefault="001C6FD4" w:rsidP="002667E1">
            <w:pPr>
              <w:pStyle w:val="ListParagraph"/>
              <w:numPr>
                <w:ilvl w:val="0"/>
                <w:numId w:val="35"/>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Понятие и особенности правового положения организации, зани</w:t>
            </w:r>
            <w:r w:rsidRPr="006E7136">
              <w:rPr>
                <w:rFonts w:ascii="Times New Roman" w:hAnsi="Times New Roman" w:cs="Times New Roman"/>
                <w:sz w:val="24"/>
                <w:szCs w:val="24"/>
              </w:rPr>
              <w:softHyphen/>
              <w:t>мающей доминирующее положение на рынке.</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8" type="#_x0000_t75" style="width:68.25pt;height:63.75pt" o:ole="" filled="t">
                        <v:fill color2="black"/>
                        <v:imagedata r:id="rId8" o:title=""/>
                      </v:shape>
                      <o:OLEObject Type="Embed" ProgID="Word.Picture.8" ShapeID="_x0000_i1038" DrawAspect="Content" ObjectID="_1673439367" r:id="rId22"/>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14</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6"/>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Сравнительная правовая характеристика групп организационно-правовых форм предпринимательской деятельности (товарищества, общества, производст</w:t>
            </w:r>
            <w:r w:rsidRPr="006E7136">
              <w:rPr>
                <w:rFonts w:ascii="Times New Roman" w:hAnsi="Times New Roman" w:cs="Times New Roman"/>
                <w:sz w:val="24"/>
                <w:szCs w:val="24"/>
              </w:rPr>
              <w:softHyphen/>
              <w:t>венные кооперативы, предприятия).</w:t>
            </w:r>
          </w:p>
          <w:p w:rsidR="001C6FD4" w:rsidRPr="006E7136" w:rsidRDefault="001C6FD4" w:rsidP="002667E1">
            <w:pPr>
              <w:pStyle w:val="ListParagraph"/>
              <w:numPr>
                <w:ilvl w:val="0"/>
                <w:numId w:val="36"/>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банков и кредитных учрежде</w:t>
            </w:r>
            <w:r w:rsidRPr="006E7136">
              <w:rPr>
                <w:rFonts w:ascii="Times New Roman" w:hAnsi="Times New Roman" w:cs="Times New Roman"/>
                <w:sz w:val="24"/>
                <w:szCs w:val="24"/>
              </w:rPr>
              <w:softHyphen/>
              <w:t>ний как субъектов предпринимательской деятельности.</w:t>
            </w:r>
          </w:p>
          <w:p w:rsidR="001C6FD4" w:rsidRPr="006E7136" w:rsidRDefault="001C6FD4" w:rsidP="002667E1">
            <w:pPr>
              <w:numPr>
                <w:ilvl w:val="0"/>
                <w:numId w:val="36"/>
              </w:numPr>
              <w:spacing w:after="0" w:line="240" w:lineRule="auto"/>
              <w:ind w:left="426" w:hanging="5"/>
              <w:jc w:val="both"/>
              <w:rPr>
                <w:rFonts w:ascii="Times New Roman" w:hAnsi="Times New Roman" w:cs="Times New Roman"/>
                <w:sz w:val="24"/>
                <w:szCs w:val="24"/>
              </w:rPr>
            </w:pPr>
            <w:r w:rsidRPr="006E7136">
              <w:rPr>
                <w:rFonts w:ascii="Times New Roman" w:hAnsi="Times New Roman" w:cs="Times New Roman"/>
                <w:sz w:val="24"/>
                <w:szCs w:val="24"/>
              </w:rPr>
              <w:t>Цели и задачи антимонопольного регулирования предпринима</w:t>
            </w:r>
            <w:r w:rsidRPr="006E7136">
              <w:rPr>
                <w:rFonts w:ascii="Times New Roman" w:hAnsi="Times New Roman" w:cs="Times New Roman"/>
                <w:sz w:val="24"/>
                <w:szCs w:val="24"/>
              </w:rPr>
              <w:softHyphen/>
              <w:t>тельской деятельности. Основание и порядок применения антимонопольных мер.</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39" type="#_x0000_t75" style="width:68.25pt;height:63.75pt" o:ole="" filled="t">
                        <v:fill color2="black"/>
                        <v:imagedata r:id="rId8" o:title=""/>
                      </v:shape>
                      <o:OLEObject Type="Embed" ProgID="Word.Picture.8" ShapeID="_x0000_i1039" DrawAspect="Content" ObjectID="_1673439368" r:id="rId23"/>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15</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7"/>
              </w:numPr>
              <w:spacing w:after="0" w:line="240" w:lineRule="auto"/>
              <w:ind w:hanging="299"/>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страховых компаний как субъектов предпринимательской деятельности.</w:t>
            </w:r>
          </w:p>
          <w:p w:rsidR="001C6FD4" w:rsidRPr="006E7136" w:rsidRDefault="001C6FD4" w:rsidP="002667E1">
            <w:pPr>
              <w:pStyle w:val="ListParagraph"/>
              <w:numPr>
                <w:ilvl w:val="0"/>
                <w:numId w:val="37"/>
              </w:numPr>
              <w:spacing w:after="0" w:line="240" w:lineRule="auto"/>
              <w:ind w:hanging="299"/>
              <w:jc w:val="both"/>
              <w:rPr>
                <w:rFonts w:ascii="Times New Roman" w:hAnsi="Times New Roman" w:cs="Times New Roman"/>
                <w:sz w:val="24"/>
                <w:szCs w:val="24"/>
              </w:rPr>
            </w:pPr>
            <w:r w:rsidRPr="006E7136">
              <w:rPr>
                <w:rFonts w:ascii="Times New Roman" w:hAnsi="Times New Roman" w:cs="Times New Roman"/>
                <w:sz w:val="24"/>
                <w:szCs w:val="24"/>
              </w:rPr>
              <w:t>Понятие, виды и содержание предпринимательских обязательств.</w:t>
            </w:r>
          </w:p>
          <w:p w:rsidR="001C6FD4" w:rsidRPr="006E7136" w:rsidRDefault="001C6FD4" w:rsidP="002667E1">
            <w:pPr>
              <w:numPr>
                <w:ilvl w:val="0"/>
                <w:numId w:val="37"/>
              </w:numPr>
              <w:spacing w:after="0" w:line="240" w:lineRule="auto"/>
              <w:ind w:left="279" w:firstLine="142"/>
              <w:jc w:val="both"/>
              <w:rPr>
                <w:rFonts w:ascii="Times New Roman" w:hAnsi="Times New Roman" w:cs="Times New Roman"/>
                <w:sz w:val="24"/>
                <w:szCs w:val="24"/>
              </w:rPr>
            </w:pPr>
            <w:r w:rsidRPr="006E7136">
              <w:rPr>
                <w:rFonts w:ascii="Times New Roman" w:hAnsi="Times New Roman" w:cs="Times New Roman"/>
                <w:sz w:val="24"/>
                <w:szCs w:val="24"/>
              </w:rPr>
              <w:t>Основные направления правового регулирования налогообложе</w:t>
            </w:r>
            <w:r w:rsidRPr="006E7136">
              <w:rPr>
                <w:rFonts w:ascii="Times New Roman" w:hAnsi="Times New Roman" w:cs="Times New Roman"/>
                <w:sz w:val="24"/>
                <w:szCs w:val="24"/>
              </w:rPr>
              <w:softHyphen/>
              <w:t>ния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0" type="#_x0000_t75" style="width:68.25pt;height:63.75pt" o:ole="" filled="t">
                        <v:fill color2="black"/>
                        <v:imagedata r:id="rId8" o:title=""/>
                      </v:shape>
                      <o:OLEObject Type="Embed" ProgID="Word.Picture.8" ShapeID="_x0000_i1040" DrawAspect="Content" ObjectID="_1673439369" r:id="rId24"/>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16</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8"/>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субъектов предпринима</w:t>
            </w:r>
            <w:r w:rsidRPr="006E7136">
              <w:rPr>
                <w:rFonts w:ascii="Times New Roman" w:hAnsi="Times New Roman" w:cs="Times New Roman"/>
                <w:sz w:val="24"/>
                <w:szCs w:val="24"/>
              </w:rPr>
              <w:softHyphen/>
              <w:t>тельской деятельности в сельском хозяйстве.</w:t>
            </w:r>
          </w:p>
          <w:p w:rsidR="001C6FD4" w:rsidRPr="006E7136" w:rsidRDefault="001C6FD4" w:rsidP="002667E1">
            <w:pPr>
              <w:pStyle w:val="ListParagraph"/>
              <w:numPr>
                <w:ilvl w:val="0"/>
                <w:numId w:val="38"/>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кредитора в процессе несостоятельности (банкротстве).</w:t>
            </w:r>
          </w:p>
          <w:p w:rsidR="001C6FD4" w:rsidRPr="006E7136" w:rsidRDefault="001C6FD4" w:rsidP="002667E1">
            <w:pPr>
              <w:numPr>
                <w:ilvl w:val="0"/>
                <w:numId w:val="38"/>
              </w:numPr>
              <w:spacing w:after="0" w:line="240" w:lineRule="auto"/>
              <w:ind w:left="426" w:hanging="5"/>
              <w:jc w:val="both"/>
              <w:rPr>
                <w:rFonts w:ascii="Times New Roman" w:hAnsi="Times New Roman" w:cs="Times New Roman"/>
                <w:sz w:val="24"/>
                <w:szCs w:val="24"/>
              </w:rPr>
            </w:pPr>
            <w:r w:rsidRPr="006E7136">
              <w:rPr>
                <w:rFonts w:ascii="Times New Roman" w:hAnsi="Times New Roman" w:cs="Times New Roman"/>
                <w:sz w:val="24"/>
                <w:szCs w:val="24"/>
              </w:rPr>
              <w:t>Государственный порядок лицензирования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1" type="#_x0000_t75" style="width:68.25pt;height:63.75pt" o:ole="" filled="t">
                        <v:fill color2="black"/>
                        <v:imagedata r:id="rId8" o:title=""/>
                      </v:shape>
                      <o:OLEObject Type="Embed" ProgID="Word.Picture.8" ShapeID="_x0000_i1041" DrawAspect="Content" ObjectID="_1673439370" r:id="rId25"/>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17</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39"/>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предпринимателя без образо</w:t>
            </w:r>
            <w:r w:rsidRPr="006E7136">
              <w:rPr>
                <w:rFonts w:ascii="Times New Roman" w:hAnsi="Times New Roman" w:cs="Times New Roman"/>
                <w:sz w:val="24"/>
                <w:szCs w:val="24"/>
              </w:rPr>
              <w:softHyphen/>
              <w:t>вания юридического лица как субъекта предпринимательской деятельности.</w:t>
            </w:r>
          </w:p>
          <w:p w:rsidR="001C6FD4" w:rsidRPr="006E7136" w:rsidRDefault="001C6FD4" w:rsidP="002667E1">
            <w:pPr>
              <w:pStyle w:val="ListParagraph"/>
              <w:numPr>
                <w:ilvl w:val="0"/>
                <w:numId w:val="39"/>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режима уставного (складочного) капита</w:t>
            </w:r>
            <w:r w:rsidRPr="006E7136">
              <w:rPr>
                <w:rFonts w:ascii="Times New Roman" w:hAnsi="Times New Roman" w:cs="Times New Roman"/>
                <w:sz w:val="24"/>
                <w:szCs w:val="24"/>
              </w:rPr>
              <w:softHyphen/>
              <w:t>ла и резервного фонда юридического лица.</w:t>
            </w:r>
          </w:p>
          <w:p w:rsidR="001C6FD4" w:rsidRPr="006E7136" w:rsidRDefault="001C6FD4" w:rsidP="002667E1">
            <w:pPr>
              <w:numPr>
                <w:ilvl w:val="0"/>
                <w:numId w:val="39"/>
              </w:numPr>
              <w:spacing w:after="0" w:line="240" w:lineRule="auto"/>
              <w:ind w:left="426" w:hanging="5"/>
              <w:jc w:val="both"/>
              <w:rPr>
                <w:rFonts w:ascii="Times New Roman" w:hAnsi="Times New Roman" w:cs="Times New Roman"/>
                <w:sz w:val="24"/>
                <w:szCs w:val="24"/>
              </w:rPr>
            </w:pPr>
            <w:r w:rsidRPr="006E7136">
              <w:rPr>
                <w:rFonts w:ascii="Times New Roman" w:hAnsi="Times New Roman" w:cs="Times New Roman"/>
                <w:sz w:val="24"/>
                <w:szCs w:val="24"/>
              </w:rPr>
              <w:t>Порядок государственной регистрации субъектов предпринима</w:t>
            </w:r>
            <w:r w:rsidRPr="006E7136">
              <w:rPr>
                <w:rFonts w:ascii="Times New Roman" w:hAnsi="Times New Roman" w:cs="Times New Roman"/>
                <w:sz w:val="24"/>
                <w:szCs w:val="24"/>
              </w:rPr>
              <w:softHyphen/>
              <w:t xml:space="preserve">тельской деятельности. </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2" type="#_x0000_t75" style="width:68.25pt;height:63.75pt" o:ole="" filled="t">
                        <v:fill color2="black"/>
                        <v:imagedata r:id="rId8" o:title=""/>
                      </v:shape>
                      <o:OLEObject Type="Embed" ProgID="Word.Picture.8" ShapeID="_x0000_i1042" DrawAspect="Content" ObjectID="_1673439371" r:id="rId26"/>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18</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40"/>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коммерческих организаций с иностранными инвестициями как субъектов предпринимательской деятель</w:t>
            </w:r>
            <w:r w:rsidRPr="006E7136">
              <w:rPr>
                <w:rFonts w:ascii="Times New Roman" w:hAnsi="Times New Roman" w:cs="Times New Roman"/>
                <w:sz w:val="24"/>
                <w:szCs w:val="24"/>
              </w:rPr>
              <w:softHyphen/>
              <w:t>ности.</w:t>
            </w:r>
          </w:p>
          <w:p w:rsidR="001C6FD4" w:rsidRPr="006E7136" w:rsidRDefault="001C6FD4" w:rsidP="002667E1">
            <w:pPr>
              <w:pStyle w:val="ListParagraph"/>
              <w:numPr>
                <w:ilvl w:val="0"/>
                <w:numId w:val="40"/>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Правовое положение собственника (учредителя (участника), то</w:t>
            </w:r>
            <w:r w:rsidRPr="006E7136">
              <w:rPr>
                <w:rFonts w:ascii="Times New Roman" w:hAnsi="Times New Roman" w:cs="Times New Roman"/>
                <w:sz w:val="24"/>
                <w:szCs w:val="24"/>
              </w:rPr>
              <w:softHyphen/>
              <w:t>варища, акционера) в процессе несостоятельности (банкротстве).</w:t>
            </w:r>
          </w:p>
          <w:p w:rsidR="001C6FD4" w:rsidRPr="006E7136" w:rsidRDefault="001C6FD4" w:rsidP="002667E1">
            <w:pPr>
              <w:numPr>
                <w:ilvl w:val="0"/>
                <w:numId w:val="40"/>
              </w:numPr>
              <w:spacing w:after="0" w:line="240" w:lineRule="auto"/>
              <w:ind w:left="426" w:hanging="5"/>
              <w:jc w:val="both"/>
              <w:rPr>
                <w:rFonts w:ascii="Times New Roman" w:hAnsi="Times New Roman" w:cs="Times New Roman"/>
                <w:sz w:val="24"/>
                <w:szCs w:val="24"/>
              </w:rPr>
            </w:pPr>
            <w:r w:rsidRPr="006E7136">
              <w:rPr>
                <w:rFonts w:ascii="Times New Roman" w:hAnsi="Times New Roman" w:cs="Times New Roman"/>
                <w:sz w:val="24"/>
                <w:szCs w:val="24"/>
              </w:rPr>
              <w:t>Прогнозирование и программирование предпринимательской деятельности. Особенности директивного планирования деятельности казенных предприятий.</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3" type="#_x0000_t75" style="width:68.25pt;height:63.75pt" o:ole="" filled="t">
                        <v:fill color2="black"/>
                        <v:imagedata r:id="rId8" o:title=""/>
                      </v:shape>
                      <o:OLEObject Type="Embed" ProgID="Word.Picture.8" ShapeID="_x0000_i1043" DrawAspect="Content" ObjectID="_1673439372" r:id="rId27"/>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19</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1.Особенности правового статуса структурных подразделений коллективного предпринимателя при осуществлении предпринимательской деятельности.</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2.Правовой режим оборотных производственных фондов юридического лица, используемых при осуществлении предпринимательской деятельности.</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3.Правовые инструменты  государственного нормирования предпринимательской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4" type="#_x0000_t75" style="width:68.25pt;height:63.75pt" o:ole="" filled="t">
                        <v:fill color2="black"/>
                        <v:imagedata r:id="rId8" o:title=""/>
                      </v:shape>
                      <o:OLEObject Type="Embed" ProgID="Word.Picture.8" ShapeID="_x0000_i1044" DrawAspect="Content" ObjectID="_1673439373" r:id="rId28"/>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20</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1.Особенности правового статуса некоммерческих организаций при осуществлении предпринимательской деятельности.</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2.Правовой режим нематериальных активов юридического лица, используемых при осуществлении предпринимательской деятельности.</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3.Правовые формы государственного воздействия на предприни</w:t>
            </w:r>
            <w:r w:rsidRPr="006E7136">
              <w:rPr>
                <w:rFonts w:ascii="Times New Roman" w:hAnsi="Times New Roman" w:cs="Times New Roman"/>
                <w:sz w:val="24"/>
                <w:szCs w:val="24"/>
              </w:rPr>
              <w:softHyphen/>
              <w:t>мательскую  деятельность.</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5" type="#_x0000_t75" style="width:68.25pt;height:63.75pt" o:ole="" filled="t">
                        <v:fill color2="black"/>
                        <v:imagedata r:id="rId8" o:title=""/>
                      </v:shape>
                      <o:OLEObject Type="Embed" ProgID="Word.Picture.8" ShapeID="_x0000_i1045" DrawAspect="Content" ObjectID="_1673439374" r:id="rId29"/>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21</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1.Особенности правового положения товарных, фондовых и валют</w:t>
            </w:r>
            <w:r w:rsidRPr="006E7136">
              <w:rPr>
                <w:rFonts w:ascii="Times New Roman" w:hAnsi="Times New Roman" w:cs="Times New Roman"/>
                <w:sz w:val="24"/>
                <w:szCs w:val="24"/>
              </w:rPr>
              <w:softHyphen/>
              <w:t>ных бирж как субъектов, участвующих в осуществлении предприниматель</w:t>
            </w:r>
            <w:r w:rsidRPr="006E7136">
              <w:rPr>
                <w:rFonts w:ascii="Times New Roman" w:hAnsi="Times New Roman" w:cs="Times New Roman"/>
                <w:sz w:val="24"/>
                <w:szCs w:val="24"/>
              </w:rPr>
              <w:softHyphen/>
              <w:t>ской деятельности.</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2.Правовой режим материальной части основных фондов юридического лица, используемых при осуществлении предпринимательской деятельности.</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3.Основания государственного воздействия на экономи</w:t>
            </w:r>
            <w:r w:rsidRPr="006E7136">
              <w:rPr>
                <w:rFonts w:ascii="Times New Roman" w:hAnsi="Times New Roman" w:cs="Times New Roman"/>
                <w:sz w:val="24"/>
                <w:szCs w:val="24"/>
              </w:rPr>
              <w:softHyphen/>
              <w:t>ку в рыночных условиях. Уровни и виды государственного воздействия на предпринимательскую деятельность.</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6" type="#_x0000_t75" style="width:68.25pt;height:63.75pt" o:ole="" filled="t">
                        <v:fill color2="black"/>
                        <v:imagedata r:id="rId8" o:title=""/>
                      </v:shape>
                      <o:OLEObject Type="Embed" ProgID="Word.Picture.8" ShapeID="_x0000_i1046" DrawAspect="Content" ObjectID="_1673439375" r:id="rId30"/>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22</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1.Особенности правового статуса малого и среднего предприниматель</w:t>
            </w:r>
            <w:r w:rsidRPr="006E7136">
              <w:rPr>
                <w:rFonts w:ascii="Times New Roman" w:hAnsi="Times New Roman" w:cs="Times New Roman"/>
                <w:sz w:val="24"/>
                <w:szCs w:val="24"/>
              </w:rPr>
              <w:softHyphen/>
              <w:t>ства по российскому законодательству.</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2.Правовое положение арбитражных управляющих в процессе не</w:t>
            </w:r>
            <w:r w:rsidRPr="006E7136">
              <w:rPr>
                <w:rFonts w:ascii="Times New Roman" w:hAnsi="Times New Roman" w:cs="Times New Roman"/>
                <w:sz w:val="24"/>
                <w:szCs w:val="24"/>
              </w:rPr>
              <w:softHyphen/>
              <w:t>состоятельности (банкротстве).</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3.Правовое регулирование инновационной деятельности.</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7" type="#_x0000_t75" style="width:68.25pt;height:63.75pt" o:ole="" filled="t">
                        <v:fill color2="black"/>
                        <v:imagedata r:id="rId8" o:title=""/>
                      </v:shape>
                      <o:OLEObject Type="Embed" ProgID="Word.Picture.8" ShapeID="_x0000_i1047" DrawAspect="Content" ObjectID="_1673439376" r:id="rId31"/>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23</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pStyle w:val="ListParagraph"/>
              <w:numPr>
                <w:ilvl w:val="0"/>
                <w:numId w:val="41"/>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положения    производственно-хозяйственных комплексов как субъектов предпринимательской деятельности. Правовое положение холдинговых компаний.</w:t>
            </w:r>
          </w:p>
          <w:p w:rsidR="001C6FD4" w:rsidRPr="006E7136" w:rsidRDefault="001C6FD4" w:rsidP="002667E1">
            <w:pPr>
              <w:pStyle w:val="ListParagraph"/>
              <w:numPr>
                <w:ilvl w:val="0"/>
                <w:numId w:val="41"/>
              </w:numPr>
              <w:spacing w:after="0" w:line="240" w:lineRule="auto"/>
              <w:jc w:val="both"/>
              <w:rPr>
                <w:rFonts w:ascii="Times New Roman" w:hAnsi="Times New Roman" w:cs="Times New Roman"/>
                <w:sz w:val="24"/>
                <w:szCs w:val="24"/>
              </w:rPr>
            </w:pPr>
            <w:r w:rsidRPr="006E7136">
              <w:rPr>
                <w:rFonts w:ascii="Times New Roman" w:hAnsi="Times New Roman" w:cs="Times New Roman"/>
                <w:sz w:val="24"/>
                <w:szCs w:val="24"/>
              </w:rPr>
              <w:t>Понятие и виды товарного рынка. Структура хозяйственных связей на товарном рынке.</w:t>
            </w:r>
          </w:p>
          <w:p w:rsidR="001C6FD4" w:rsidRPr="006E7136" w:rsidRDefault="001C6FD4" w:rsidP="002667E1">
            <w:pPr>
              <w:numPr>
                <w:ilvl w:val="0"/>
                <w:numId w:val="41"/>
              </w:numPr>
              <w:spacing w:after="0" w:line="240" w:lineRule="auto"/>
              <w:ind w:left="426" w:hanging="426"/>
              <w:jc w:val="both"/>
              <w:rPr>
                <w:rFonts w:ascii="Times New Roman" w:hAnsi="Times New Roman" w:cs="Times New Roman"/>
                <w:sz w:val="24"/>
                <w:szCs w:val="24"/>
              </w:rPr>
            </w:pPr>
            <w:r w:rsidRPr="006E7136">
              <w:rPr>
                <w:rFonts w:ascii="Times New Roman" w:hAnsi="Times New Roman" w:cs="Times New Roman"/>
                <w:sz w:val="24"/>
                <w:szCs w:val="24"/>
              </w:rPr>
              <w:t>Особенности правового регулирования валютного рынка.</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8" type="#_x0000_t75" style="width:68.25pt;height:63.75pt" o:ole="" filled="t">
                        <v:fill color2="black"/>
                        <v:imagedata r:id="rId8" o:title=""/>
                      </v:shape>
                      <o:OLEObject Type="Embed" ProgID="Word.Picture.8" ShapeID="_x0000_i1048" DrawAspect="Content" ObjectID="_1673439377" r:id="rId32"/>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24</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1.Особенности правового положения Российской Федерации, субъ</w:t>
            </w:r>
            <w:r w:rsidRPr="006E7136">
              <w:rPr>
                <w:rFonts w:ascii="Times New Roman" w:hAnsi="Times New Roman" w:cs="Times New Roman"/>
                <w:sz w:val="24"/>
                <w:szCs w:val="24"/>
              </w:rPr>
              <w:softHyphen/>
              <w:t>ектов Российской Федерации, муниципальных образований как субъектов предпринимательского права.</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2.Понятие имущественной обособленности юридического лица. Правовые формы и уровни имущественного обособления юридического лица.</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3.Понятие и состав имущества как материально-технической базы предпринимательской деятельности и объекта имущественного обособления юридического лица.</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tbl>
      <w:tblPr>
        <w:tblW w:w="9601" w:type="dxa"/>
        <w:tblInd w:w="2" w:type="dxa"/>
        <w:tblLayout w:type="fixed"/>
        <w:tblLook w:val="0000"/>
      </w:tblPr>
      <w:tblGrid>
        <w:gridCol w:w="9601"/>
      </w:tblGrid>
      <w:tr w:rsidR="001C6FD4" w:rsidRPr="006F6F8C">
        <w:tc>
          <w:tcPr>
            <w:tcW w:w="9601" w:type="dxa"/>
            <w:tcBorders>
              <w:top w:val="single" w:sz="4" w:space="0" w:color="000000"/>
              <w:left w:val="single" w:sz="4" w:space="0" w:color="000000"/>
              <w:bottom w:val="single" w:sz="4" w:space="0" w:color="000000"/>
              <w:right w:val="single" w:sz="4" w:space="0" w:color="000000"/>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sz w:val="24"/>
                <w:szCs w:val="24"/>
              </w:rPr>
              <w:tab/>
            </w:r>
            <w:r w:rsidRPr="006F6F8C">
              <w:rPr>
                <w:rFonts w:ascii="Times New Roman" w:hAnsi="Times New Roman" w:cs="Times New Roman"/>
                <w:b/>
                <w:bCs/>
                <w:sz w:val="24"/>
                <w:szCs w:val="24"/>
              </w:rPr>
              <w:t>МИНИСТЕРСТВО ОБРАЗОВАНИЯ И НАУКИ РОССИЙСКОЙ ФЕДЕРАЦИИ</w:t>
            </w:r>
          </w:p>
          <w:tbl>
            <w:tblPr>
              <w:tblW w:w="9670" w:type="dxa"/>
              <w:tblLayout w:type="fixed"/>
              <w:tblLook w:val="0000"/>
            </w:tblPr>
            <w:tblGrid>
              <w:gridCol w:w="3720"/>
              <w:gridCol w:w="1839"/>
              <w:gridCol w:w="4111"/>
            </w:tblGrid>
            <w:tr w:rsidR="001C6FD4" w:rsidRPr="006F6F8C">
              <w:tc>
                <w:tcPr>
                  <w:tcW w:w="3720"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rPr>
                      <w:b/>
                      <w:bCs/>
                    </w:rPr>
                    <w:t>Федеральное государственное бюджетное</w:t>
                  </w:r>
                </w:p>
                <w:p w:rsidR="001C6FD4" w:rsidRPr="006E7136" w:rsidRDefault="001C6FD4" w:rsidP="002667E1">
                  <w:pPr>
                    <w:pStyle w:val="1"/>
                    <w:jc w:val="both"/>
                    <w:rPr>
                      <w:b/>
                      <w:bCs/>
                    </w:rPr>
                  </w:pPr>
                  <w:r w:rsidRPr="006E7136">
                    <w:rPr>
                      <w:b/>
                      <w:bCs/>
                    </w:rPr>
                    <w:t>образовательное учреждение высшего</w:t>
                  </w:r>
                </w:p>
                <w:p w:rsidR="001C6FD4" w:rsidRPr="006E7136" w:rsidRDefault="001C6FD4" w:rsidP="002667E1">
                  <w:pPr>
                    <w:pStyle w:val="1"/>
                    <w:jc w:val="both"/>
                    <w:rPr>
                      <w:b/>
                      <w:bCs/>
                    </w:rPr>
                  </w:pPr>
                  <w:r w:rsidRPr="006E7136">
                    <w:rPr>
                      <w:b/>
                      <w:bCs/>
                    </w:rPr>
                    <w:t>профессионального образования</w:t>
                  </w:r>
                </w:p>
                <w:p w:rsidR="001C6FD4" w:rsidRPr="006E7136" w:rsidRDefault="001C6FD4" w:rsidP="002667E1">
                  <w:pPr>
                    <w:pStyle w:val="1"/>
                    <w:jc w:val="both"/>
                    <w:rPr>
                      <w:b/>
                      <w:bCs/>
                    </w:rPr>
                  </w:pPr>
                </w:p>
                <w:p w:rsidR="001C6FD4" w:rsidRPr="006E7136" w:rsidRDefault="001C6FD4" w:rsidP="002667E1">
                  <w:pPr>
                    <w:pStyle w:val="1"/>
                    <w:jc w:val="both"/>
                    <w:rPr>
                      <w:b/>
                      <w:bCs/>
                    </w:rPr>
                  </w:pPr>
                  <w:r w:rsidRPr="006E7136">
                    <w:rPr>
                      <w:b/>
                      <w:bCs/>
                    </w:rPr>
                    <w:t>«АДЫГЕЙСКИЙ  ГОСУДАРСТВЕННЫЙ</w:t>
                  </w:r>
                </w:p>
                <w:p w:rsidR="001C6FD4" w:rsidRPr="006E7136" w:rsidRDefault="001C6FD4" w:rsidP="002667E1">
                  <w:pPr>
                    <w:pStyle w:val="1"/>
                    <w:jc w:val="both"/>
                    <w:rPr>
                      <w:b/>
                      <w:bCs/>
                    </w:rPr>
                  </w:pPr>
                  <w:r w:rsidRPr="006E7136">
                    <w:rPr>
                      <w:b/>
                      <w:bCs/>
                    </w:rPr>
                    <w:t>УНИВЕРСИТЕТ»</w:t>
                  </w:r>
                </w:p>
                <w:p w:rsidR="001C6FD4" w:rsidRPr="006E7136" w:rsidRDefault="001C6FD4" w:rsidP="002667E1">
                  <w:pPr>
                    <w:pStyle w:val="1"/>
                    <w:jc w:val="both"/>
                  </w:pPr>
                </w:p>
              </w:tc>
              <w:tc>
                <w:tcPr>
                  <w:tcW w:w="1839" w:type="dxa"/>
                  <w:tcBorders>
                    <w:top w:val="nil"/>
                    <w:left w:val="nil"/>
                    <w:bottom w:val="single" w:sz="4" w:space="0" w:color="000000"/>
                    <w:right w:val="nil"/>
                  </w:tcBorders>
                </w:tcPr>
                <w:p w:rsidR="001C6FD4" w:rsidRPr="006E7136" w:rsidRDefault="001C6FD4" w:rsidP="002667E1">
                  <w:pPr>
                    <w:pStyle w:val="1"/>
                    <w:snapToGrid w:val="0"/>
                    <w:jc w:val="both"/>
                    <w:rPr>
                      <w:b/>
                      <w:bCs/>
                    </w:rPr>
                  </w:pPr>
                  <w:r w:rsidRPr="006E7136">
                    <w:object w:dxaOrig="3330" w:dyaOrig="3180">
                      <v:shape id="_x0000_i1049" type="#_x0000_t75" style="width:68.25pt;height:63.75pt" o:ole="" filled="t">
                        <v:fill color2="black"/>
                        <v:imagedata r:id="rId8" o:title=""/>
                      </v:shape>
                      <o:OLEObject Type="Embed" ProgID="Word.Picture.8" ShapeID="_x0000_i1049" DrawAspect="Content" ObjectID="_1673439378" r:id="rId33"/>
                    </w:object>
                  </w:r>
                </w:p>
              </w:tc>
              <w:tc>
                <w:tcPr>
                  <w:tcW w:w="4111" w:type="dxa"/>
                  <w:tcBorders>
                    <w:top w:val="nil"/>
                    <w:left w:val="nil"/>
                    <w:bottom w:val="single" w:sz="4" w:space="0" w:color="000000"/>
                    <w:right w:val="nil"/>
                  </w:tcBorders>
                </w:tcPr>
                <w:p w:rsidR="001C6FD4" w:rsidRPr="006F6F8C" w:rsidRDefault="001C6FD4" w:rsidP="002667E1">
                  <w:pPr>
                    <w:snapToGrid w:val="0"/>
                    <w:jc w:val="both"/>
                    <w:rPr>
                      <w:rFonts w:ascii="Times New Roman" w:hAnsi="Times New Roman" w:cs="Times New Roman"/>
                      <w:b/>
                      <w:bCs/>
                      <w:sz w:val="24"/>
                      <w:szCs w:val="24"/>
                    </w:rPr>
                  </w:pPr>
                  <w:r w:rsidRPr="006F6F8C">
                    <w:rPr>
                      <w:rFonts w:ascii="Times New Roman" w:hAnsi="Times New Roman" w:cs="Times New Roman"/>
                      <w:b/>
                      <w:bCs/>
                      <w:sz w:val="24"/>
                      <w:szCs w:val="24"/>
                    </w:rPr>
                    <w:t>Апшъэрэ сэнэхьат гъэсэныгъэ</w:t>
                  </w:r>
                </w:p>
                <w:p w:rsidR="001C6FD4" w:rsidRPr="006F6F8C" w:rsidRDefault="001C6FD4" w:rsidP="002667E1">
                  <w:pPr>
                    <w:tabs>
                      <w:tab w:val="left" w:pos="3623"/>
                      <w:tab w:val="left" w:pos="3799"/>
                    </w:tabs>
                    <w:ind w:right="317"/>
                    <w:jc w:val="both"/>
                    <w:rPr>
                      <w:rFonts w:ascii="Times New Roman" w:hAnsi="Times New Roman" w:cs="Times New Roman"/>
                      <w:b/>
                      <w:bCs/>
                      <w:sz w:val="24"/>
                      <w:szCs w:val="24"/>
                    </w:rPr>
                  </w:pPr>
                  <w:r w:rsidRPr="006F6F8C">
                    <w:rPr>
                      <w:rFonts w:ascii="Times New Roman" w:hAnsi="Times New Roman" w:cs="Times New Roman"/>
                      <w:b/>
                      <w:bCs/>
                      <w:sz w:val="24"/>
                      <w:szCs w:val="24"/>
                    </w:rPr>
                    <w:t>зыщагъот федеральнэ къэралыгъо мылъкук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 агъэзек</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орэ къулыкъуш</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ап</w:t>
                  </w:r>
                  <w:r w:rsidRPr="006F6F8C">
                    <w:rPr>
                      <w:rFonts w:ascii="Times New Roman" w:hAnsi="Times New Roman" w:cs="Times New Roman"/>
                      <w:b/>
                      <w:bCs/>
                      <w:sz w:val="24"/>
                      <w:szCs w:val="24"/>
                      <w:lang w:val="en-US"/>
                    </w:rPr>
                    <w:t>l</w:t>
                  </w:r>
                  <w:r w:rsidRPr="006F6F8C">
                    <w:rPr>
                      <w:rFonts w:ascii="Times New Roman" w:hAnsi="Times New Roman" w:cs="Times New Roman"/>
                      <w:b/>
                      <w:bCs/>
                      <w:sz w:val="24"/>
                      <w:szCs w:val="24"/>
                    </w:rPr>
                    <w:t>эу</w:t>
                  </w: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b/>
                      <w:bCs/>
                      <w:sz w:val="24"/>
                      <w:szCs w:val="24"/>
                    </w:rPr>
                    <w:t>«АДЫГЭ   КЪЭРАЛЫГЪО</w:t>
                  </w:r>
                </w:p>
                <w:p w:rsidR="001C6FD4" w:rsidRPr="006E7136" w:rsidRDefault="001C6FD4" w:rsidP="002667E1">
                  <w:pPr>
                    <w:pStyle w:val="1"/>
                    <w:jc w:val="both"/>
                    <w:rPr>
                      <w:b/>
                      <w:bCs/>
                    </w:rPr>
                  </w:pPr>
                  <w:r w:rsidRPr="006E7136">
                    <w:rPr>
                      <w:b/>
                      <w:bCs/>
                    </w:rPr>
                    <w:t>УНИВЕРСИТЕТ»</w:t>
                  </w:r>
                </w:p>
                <w:p w:rsidR="001C6FD4" w:rsidRPr="006F6F8C" w:rsidRDefault="001C6FD4" w:rsidP="002667E1">
                  <w:pPr>
                    <w:jc w:val="both"/>
                    <w:rPr>
                      <w:rFonts w:ascii="Times New Roman" w:hAnsi="Times New Roman" w:cs="Times New Roman"/>
                      <w:sz w:val="24"/>
                      <w:szCs w:val="24"/>
                    </w:rPr>
                  </w:pPr>
                </w:p>
              </w:tc>
            </w:tr>
          </w:tbl>
          <w:p w:rsidR="001C6FD4" w:rsidRPr="006F6F8C" w:rsidRDefault="001C6FD4" w:rsidP="002667E1">
            <w:pPr>
              <w:ind w:firstLine="54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Кафедра гражданского и трудового права_</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(наименование кафедры)</w:t>
            </w:r>
          </w:p>
          <w:p w:rsidR="001C6FD4" w:rsidRPr="006F6F8C" w:rsidRDefault="001C6FD4" w:rsidP="002667E1">
            <w:pPr>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r w:rsidRPr="006F6F8C">
              <w:rPr>
                <w:rFonts w:ascii="Times New Roman" w:hAnsi="Times New Roman" w:cs="Times New Roman"/>
                <w:sz w:val="24"/>
                <w:szCs w:val="24"/>
              </w:rPr>
              <w:t>БИЛЕТ №</w:t>
            </w:r>
            <w:r w:rsidRPr="006F6F8C">
              <w:rPr>
                <w:rFonts w:ascii="Times New Roman" w:hAnsi="Times New Roman" w:cs="Times New Roman"/>
                <w:sz w:val="24"/>
                <w:szCs w:val="24"/>
                <w:u w:val="single"/>
              </w:rPr>
              <w:t xml:space="preserve"> 25</w:t>
            </w:r>
          </w:p>
          <w:p w:rsidR="001C6FD4" w:rsidRPr="006F6F8C" w:rsidRDefault="001C6FD4" w:rsidP="002667E1">
            <w:pPr>
              <w:jc w:val="both"/>
              <w:rPr>
                <w:rFonts w:ascii="Times New Roman" w:hAnsi="Times New Roman" w:cs="Times New Roman"/>
                <w:sz w:val="24"/>
                <w:szCs w:val="24"/>
              </w:rPr>
            </w:pPr>
            <w:r w:rsidRPr="006F6F8C">
              <w:rPr>
                <w:rFonts w:ascii="Times New Roman" w:hAnsi="Times New Roman" w:cs="Times New Roman"/>
                <w:sz w:val="24"/>
                <w:szCs w:val="24"/>
              </w:rPr>
              <w:t>семестрового экзамена по дисциплине</w:t>
            </w:r>
          </w:p>
          <w:p w:rsidR="001C6FD4" w:rsidRPr="006F6F8C" w:rsidRDefault="001C6FD4" w:rsidP="002667E1">
            <w:pPr>
              <w:spacing w:line="240" w:lineRule="auto"/>
              <w:jc w:val="both"/>
              <w:rPr>
                <w:rFonts w:ascii="Times New Roman" w:hAnsi="Times New Roman" w:cs="Times New Roman"/>
                <w:sz w:val="24"/>
                <w:szCs w:val="24"/>
                <w:u w:val="single"/>
              </w:rPr>
            </w:pPr>
            <w:r w:rsidRPr="006F6F8C">
              <w:rPr>
                <w:rFonts w:ascii="Times New Roman" w:hAnsi="Times New Roman" w:cs="Times New Roman"/>
                <w:sz w:val="24"/>
                <w:szCs w:val="24"/>
                <w:u w:val="single"/>
              </w:rPr>
              <w:t>Предпринимательское право</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 xml:space="preserve">1.Правовое регулирование государственного финансирования субъектов предпринимательской деятельности. </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2.Правовое регулирование инвестиционной деятельности Особенности пра</w:t>
            </w:r>
            <w:r w:rsidRPr="006E7136">
              <w:rPr>
                <w:rFonts w:ascii="Times New Roman" w:hAnsi="Times New Roman" w:cs="Times New Roman"/>
                <w:sz w:val="24"/>
                <w:szCs w:val="24"/>
              </w:rPr>
              <w:softHyphen/>
              <w:t>вового регулирования иностранных инвестиций.</w:t>
            </w:r>
          </w:p>
          <w:p w:rsidR="001C6FD4" w:rsidRPr="006E7136" w:rsidRDefault="001C6FD4" w:rsidP="002667E1">
            <w:pPr>
              <w:spacing w:after="0" w:line="240" w:lineRule="auto"/>
              <w:ind w:left="426"/>
              <w:jc w:val="both"/>
              <w:rPr>
                <w:rFonts w:ascii="Times New Roman" w:hAnsi="Times New Roman" w:cs="Times New Roman"/>
                <w:sz w:val="24"/>
                <w:szCs w:val="24"/>
              </w:rPr>
            </w:pPr>
            <w:r w:rsidRPr="006E7136">
              <w:rPr>
                <w:rFonts w:ascii="Times New Roman" w:hAnsi="Times New Roman" w:cs="Times New Roman"/>
                <w:sz w:val="24"/>
                <w:szCs w:val="24"/>
              </w:rPr>
              <w:t>3.Особенности правового регулирования рынка ценных бумаг.</w:t>
            </w: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spacing w:after="0" w:line="240" w:lineRule="auto"/>
              <w:jc w:val="both"/>
              <w:rPr>
                <w:rFonts w:ascii="Times New Roman" w:hAnsi="Times New Roman" w:cs="Times New Roman"/>
                <w:sz w:val="24"/>
                <w:szCs w:val="24"/>
              </w:rPr>
            </w:pPr>
          </w:p>
          <w:p w:rsidR="001C6FD4" w:rsidRPr="006F6F8C" w:rsidRDefault="001C6FD4" w:rsidP="002667E1">
            <w:pPr>
              <w:pStyle w:val="BodyText3"/>
              <w:spacing w:after="0"/>
              <w:jc w:val="both"/>
              <w:rPr>
                <w:rFonts w:ascii="Times New Roman" w:hAnsi="Times New Roman" w:cs="Times New Roman"/>
                <w:sz w:val="24"/>
                <w:szCs w:val="24"/>
              </w:rPr>
            </w:pPr>
            <w:r w:rsidRPr="006F6F8C">
              <w:rPr>
                <w:rFonts w:ascii="Times New Roman" w:hAnsi="Times New Roman" w:cs="Times New Roman"/>
                <w:sz w:val="24"/>
                <w:szCs w:val="24"/>
              </w:rPr>
              <w:t xml:space="preserve">                   </w:t>
            </w: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p>
          <w:p w:rsidR="001C6FD4" w:rsidRPr="006F6F8C" w:rsidRDefault="001C6FD4" w:rsidP="002667E1">
            <w:pPr>
              <w:ind w:left="1260"/>
              <w:jc w:val="both"/>
              <w:rPr>
                <w:rFonts w:ascii="Times New Roman" w:hAnsi="Times New Roman" w:cs="Times New Roman"/>
                <w:sz w:val="24"/>
                <w:szCs w:val="24"/>
              </w:rPr>
            </w:pPr>
            <w:r w:rsidRPr="006F6F8C">
              <w:rPr>
                <w:rFonts w:ascii="Times New Roman" w:hAnsi="Times New Roman" w:cs="Times New Roman"/>
                <w:sz w:val="24"/>
                <w:szCs w:val="24"/>
              </w:rPr>
              <w:t xml:space="preserve">Зав. кафедрой </w:t>
            </w:r>
            <w:r w:rsidRPr="006F6F8C">
              <w:rPr>
                <w:rFonts w:ascii="Times New Roman" w:hAnsi="Times New Roman" w:cs="Times New Roman"/>
                <w:sz w:val="24"/>
                <w:szCs w:val="24"/>
              </w:rPr>
              <w:tab/>
              <w:t>_____________ М.З.Абесалашвили</w:t>
            </w:r>
          </w:p>
          <w:p w:rsidR="001C6FD4" w:rsidRPr="006F6F8C" w:rsidRDefault="001C6FD4" w:rsidP="002667E1">
            <w:pPr>
              <w:ind w:left="540"/>
              <w:jc w:val="both"/>
              <w:rPr>
                <w:rFonts w:ascii="Times New Roman" w:hAnsi="Times New Roman" w:cs="Times New Roman"/>
                <w:sz w:val="24"/>
                <w:szCs w:val="24"/>
              </w:rPr>
            </w:pPr>
          </w:p>
          <w:p w:rsidR="001C6FD4" w:rsidRPr="006F6F8C" w:rsidRDefault="001C6FD4" w:rsidP="002667E1">
            <w:pPr>
              <w:ind w:hanging="360"/>
              <w:jc w:val="both"/>
              <w:rPr>
                <w:rFonts w:ascii="Times New Roman" w:hAnsi="Times New Roman" w:cs="Times New Roman"/>
                <w:sz w:val="24"/>
                <w:szCs w:val="24"/>
              </w:rPr>
            </w:pPr>
          </w:p>
          <w:p w:rsidR="001C6FD4" w:rsidRPr="006F6F8C" w:rsidRDefault="001C6FD4" w:rsidP="002667E1">
            <w:pPr>
              <w:jc w:val="both"/>
              <w:rPr>
                <w:rFonts w:ascii="Times New Roman" w:hAnsi="Times New Roman" w:cs="Times New Roman"/>
                <w:b/>
                <w:bCs/>
                <w:sz w:val="24"/>
                <w:szCs w:val="24"/>
              </w:rPr>
            </w:pPr>
          </w:p>
        </w:tc>
      </w:tr>
    </w:tbl>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E7136" w:rsidRDefault="001C6FD4" w:rsidP="002667E1">
      <w:pPr>
        <w:spacing w:after="0" w:line="240" w:lineRule="auto"/>
        <w:jc w:val="both"/>
        <w:rPr>
          <w:rFonts w:ascii="Times New Roman" w:hAnsi="Times New Roman" w:cs="Times New Roman"/>
          <w:b/>
          <w:bCs/>
          <w:snapToGrid w:val="0"/>
          <w:sz w:val="24"/>
          <w:szCs w:val="24"/>
        </w:rPr>
      </w:pPr>
    </w:p>
    <w:p w:rsidR="001C6FD4" w:rsidRPr="006C658C" w:rsidRDefault="001C6FD4" w:rsidP="00383DA6">
      <w:pPr>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6C658C">
        <w:rPr>
          <w:rFonts w:ascii="Times New Roman" w:hAnsi="Times New Roman" w:cs="Times New Roman"/>
          <w:b/>
          <w:bCs/>
          <w:sz w:val="24"/>
          <w:szCs w:val="24"/>
          <w:lang w:eastAsia="ru-RU"/>
        </w:rPr>
        <w:t>7. Процедура оценивания обучающихся</w:t>
      </w:r>
    </w:p>
    <w:p w:rsidR="001C6FD4" w:rsidRPr="006C658C" w:rsidRDefault="001C6FD4" w:rsidP="00383DA6">
      <w:pPr>
        <w:spacing w:after="0" w:line="240" w:lineRule="auto"/>
        <w:jc w:val="center"/>
        <w:rPr>
          <w:rFonts w:ascii="Times New Roman" w:hAnsi="Times New Roman" w:cs="Times New Roman"/>
          <w:i/>
          <w:iCs/>
          <w:sz w:val="24"/>
          <w:szCs w:val="24"/>
          <w:lang w:eastAsia="ru-RU"/>
        </w:rPr>
      </w:pPr>
    </w:p>
    <w:p w:rsidR="001C6FD4" w:rsidRPr="006C658C" w:rsidRDefault="001C6FD4" w:rsidP="00383DA6">
      <w:pPr>
        <w:spacing w:after="0" w:line="240" w:lineRule="auto"/>
        <w:jc w:val="center"/>
        <w:rPr>
          <w:rFonts w:ascii="Times New Roman" w:hAnsi="Times New Roman" w:cs="Times New Roman"/>
          <w:b/>
          <w:bCs/>
          <w:i/>
          <w:iCs/>
          <w:sz w:val="24"/>
          <w:szCs w:val="24"/>
          <w:lang w:eastAsia="ru-RU"/>
        </w:rPr>
      </w:pPr>
      <w:r w:rsidRPr="006C658C">
        <w:rPr>
          <w:rFonts w:ascii="Times New Roman" w:hAnsi="Times New Roman" w:cs="Times New Roman"/>
          <w:b/>
          <w:bCs/>
          <w:i/>
          <w:iCs/>
          <w:sz w:val="24"/>
          <w:szCs w:val="24"/>
          <w:lang w:eastAsia="ru-RU"/>
        </w:rPr>
        <w:t>Критерии оценивания ответа по билету на экзамене</w:t>
      </w:r>
    </w:p>
    <w:p w:rsidR="001C6FD4" w:rsidRPr="006C658C" w:rsidRDefault="001C6FD4" w:rsidP="00383DA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b/>
          <w:bCs/>
          <w:sz w:val="24"/>
          <w:szCs w:val="24"/>
          <w:lang w:eastAsia="ru-RU"/>
        </w:rPr>
        <w:t>Оценка «отлично»</w:t>
      </w:r>
      <w:r w:rsidRPr="006C658C">
        <w:rPr>
          <w:rFonts w:ascii="Times New Roman" w:hAnsi="Times New Roman" w:cs="Times New Roman"/>
          <w:sz w:val="24"/>
          <w:szCs w:val="24"/>
          <w:lang w:eastAsia="ru-RU"/>
        </w:rPr>
        <w:t xml:space="preserve"> - ответ отличает четкая логика и знание материала далеко за рамками обязательного курса, точное понимание рамок каждого вопроса. Даны ссылки на первоисточники – монографии и статьи. Обоснована собственная позиция по отдельным проблемам </w:t>
      </w:r>
      <w:r>
        <w:rPr>
          <w:rFonts w:ascii="Times New Roman" w:hAnsi="Times New Roman" w:cs="Times New Roman"/>
          <w:sz w:val="24"/>
          <w:szCs w:val="24"/>
          <w:lang w:eastAsia="ru-RU"/>
        </w:rPr>
        <w:t>предпринимательского права</w:t>
      </w:r>
      <w:r w:rsidRPr="006C658C">
        <w:rPr>
          <w:rFonts w:ascii="Times New Roman" w:hAnsi="Times New Roman" w:cs="Times New Roman"/>
          <w:sz w:val="24"/>
          <w:szCs w:val="24"/>
          <w:lang w:eastAsia="ru-RU"/>
        </w:rPr>
        <w:t>. Ответ отличает безупречное знание базовой терминологии, умение «развернуть» термин в полноценный ответ по теме.</w:t>
      </w:r>
    </w:p>
    <w:p w:rsidR="001C6FD4" w:rsidRPr="006C658C" w:rsidRDefault="001C6FD4" w:rsidP="00383DA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b/>
          <w:bCs/>
          <w:sz w:val="24"/>
          <w:szCs w:val="24"/>
          <w:lang w:eastAsia="ru-RU"/>
        </w:rPr>
        <w:t xml:space="preserve">Оценка «хорошо» </w:t>
      </w:r>
      <w:r w:rsidRPr="006C658C">
        <w:rPr>
          <w:rFonts w:ascii="Times New Roman" w:hAnsi="Times New Roman" w:cs="Times New Roman"/>
          <w:sz w:val="24"/>
          <w:szCs w:val="24"/>
          <w:lang w:eastAsia="ru-RU"/>
        </w:rPr>
        <w:t>- твердые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 Однако отдельные дефекты логики и содержания ответов все же не позволяют оценить его на «отлично».</w:t>
      </w:r>
    </w:p>
    <w:p w:rsidR="001C6FD4" w:rsidRPr="006C658C" w:rsidRDefault="001C6FD4" w:rsidP="00383DA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b/>
          <w:bCs/>
          <w:sz w:val="24"/>
          <w:szCs w:val="24"/>
          <w:lang w:eastAsia="ru-RU"/>
        </w:rPr>
        <w:t>Оценка «удовлетворительно»</w:t>
      </w:r>
      <w:r w:rsidRPr="006C658C">
        <w:rPr>
          <w:rFonts w:ascii="Times New Roman" w:hAnsi="Times New Roman" w:cs="Times New Roman"/>
          <w:sz w:val="24"/>
          <w:szCs w:val="24"/>
          <w:lang w:eastAsia="ru-RU"/>
        </w:rPr>
        <w:t xml:space="preserve"> - ответы на вопросы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в целом усвоена.</w:t>
      </w:r>
    </w:p>
    <w:p w:rsidR="001C6FD4" w:rsidRPr="006C658C" w:rsidRDefault="001C6FD4" w:rsidP="00383DA6">
      <w:pPr>
        <w:spacing w:after="0" w:line="240" w:lineRule="auto"/>
        <w:ind w:firstLine="709"/>
        <w:jc w:val="both"/>
        <w:rPr>
          <w:rFonts w:ascii="Times New Roman" w:hAnsi="Times New Roman" w:cs="Times New Roman"/>
          <w:sz w:val="24"/>
          <w:szCs w:val="24"/>
          <w:lang w:eastAsia="ru-RU"/>
        </w:rPr>
      </w:pPr>
      <w:r w:rsidRPr="006C658C">
        <w:rPr>
          <w:rFonts w:ascii="Times New Roman" w:hAnsi="Times New Roman" w:cs="Times New Roman"/>
          <w:b/>
          <w:bCs/>
          <w:sz w:val="24"/>
          <w:szCs w:val="24"/>
          <w:lang w:eastAsia="ru-RU"/>
        </w:rPr>
        <w:t>Оценка «неудовлетворительно</w:t>
      </w:r>
      <w:r w:rsidRPr="006C658C">
        <w:rPr>
          <w:rFonts w:ascii="Times New Roman" w:hAnsi="Times New Roman" w:cs="Times New Roman"/>
          <w:sz w:val="24"/>
          <w:szCs w:val="24"/>
          <w:lang w:eastAsia="ru-RU"/>
        </w:rPr>
        <w:t>» - знания по предмету полностью отсутствуют.</w:t>
      </w:r>
      <w:r w:rsidRPr="006C658C">
        <w:rPr>
          <w:rFonts w:ascii="Times New Roman" w:hAnsi="Times New Roman" w:cs="Times New Roman"/>
          <w:b/>
          <w:bCs/>
          <w:sz w:val="24"/>
          <w:szCs w:val="24"/>
          <w:lang w:eastAsia="ru-RU"/>
        </w:rPr>
        <w:t xml:space="preserve"> </w:t>
      </w:r>
      <w:r w:rsidRPr="006C658C">
        <w:rPr>
          <w:rFonts w:ascii="Times New Roman" w:hAnsi="Times New Roman" w:cs="Times New Roman"/>
          <w:sz w:val="24"/>
          <w:szCs w:val="24"/>
          <w:lang w:eastAsia="ru-RU"/>
        </w:rPr>
        <w:t>Экзаменуемый не знает до конца ни одного</w:t>
      </w:r>
      <w:r w:rsidRPr="006C658C">
        <w:rPr>
          <w:rFonts w:ascii="Times New Roman" w:hAnsi="Times New Roman" w:cs="Times New Roman"/>
          <w:b/>
          <w:bCs/>
          <w:sz w:val="24"/>
          <w:szCs w:val="24"/>
          <w:lang w:eastAsia="ru-RU"/>
        </w:rPr>
        <w:t xml:space="preserve"> </w:t>
      </w:r>
      <w:r w:rsidRPr="006C658C">
        <w:rPr>
          <w:rFonts w:ascii="Times New Roman" w:hAnsi="Times New Roman" w:cs="Times New Roman"/>
          <w:sz w:val="24"/>
          <w:szCs w:val="24"/>
          <w:lang w:eastAsia="ru-RU"/>
        </w:rPr>
        <w:t>вопроса, путается в основных базовых</w:t>
      </w:r>
      <w:r w:rsidRPr="006C658C">
        <w:rPr>
          <w:rFonts w:ascii="Times New Roman" w:hAnsi="Times New Roman" w:cs="Times New Roman"/>
          <w:b/>
          <w:bCs/>
          <w:sz w:val="24"/>
          <w:szCs w:val="24"/>
          <w:lang w:eastAsia="ru-RU"/>
        </w:rPr>
        <w:t xml:space="preserve"> </w:t>
      </w:r>
      <w:r w:rsidRPr="006C658C">
        <w:rPr>
          <w:rFonts w:ascii="Times New Roman" w:hAnsi="Times New Roman" w:cs="Times New Roman"/>
          <w:sz w:val="24"/>
          <w:szCs w:val="24"/>
          <w:lang w:eastAsia="ru-RU"/>
        </w:rPr>
        <w:t xml:space="preserve">понятиях </w:t>
      </w:r>
      <w:r>
        <w:rPr>
          <w:rFonts w:ascii="Times New Roman" w:hAnsi="Times New Roman" w:cs="Times New Roman"/>
          <w:sz w:val="24"/>
          <w:szCs w:val="24"/>
          <w:lang w:eastAsia="ru-RU"/>
        </w:rPr>
        <w:t>предпринимательского права</w:t>
      </w:r>
      <w:r w:rsidRPr="006C658C">
        <w:rPr>
          <w:rFonts w:ascii="Times New Roman" w:hAnsi="Times New Roman" w:cs="Times New Roman"/>
          <w:sz w:val="24"/>
          <w:szCs w:val="24"/>
          <w:lang w:eastAsia="ru-RU"/>
        </w:rPr>
        <w:t>, не в</w:t>
      </w:r>
      <w:r w:rsidRPr="006C658C">
        <w:rPr>
          <w:rFonts w:ascii="Times New Roman" w:hAnsi="Times New Roman" w:cs="Times New Roman"/>
          <w:b/>
          <w:bCs/>
          <w:sz w:val="24"/>
          <w:szCs w:val="24"/>
          <w:lang w:eastAsia="ru-RU"/>
        </w:rPr>
        <w:t xml:space="preserve"> </w:t>
      </w:r>
      <w:r w:rsidRPr="006C658C">
        <w:rPr>
          <w:rFonts w:ascii="Times New Roman" w:hAnsi="Times New Roman" w:cs="Times New Roman"/>
          <w:sz w:val="24"/>
          <w:szCs w:val="24"/>
          <w:lang w:eastAsia="ru-RU"/>
        </w:rPr>
        <w:t>состоянии раскрыть содержание основных</w:t>
      </w:r>
      <w:r w:rsidRPr="006C658C">
        <w:rPr>
          <w:rFonts w:ascii="Times New Roman" w:hAnsi="Times New Roman" w:cs="Times New Roman"/>
          <w:b/>
          <w:bCs/>
          <w:sz w:val="24"/>
          <w:szCs w:val="24"/>
          <w:lang w:eastAsia="ru-RU"/>
        </w:rPr>
        <w:t xml:space="preserve"> </w:t>
      </w:r>
      <w:r w:rsidRPr="006C658C">
        <w:rPr>
          <w:rFonts w:ascii="Times New Roman" w:hAnsi="Times New Roman" w:cs="Times New Roman"/>
          <w:sz w:val="24"/>
          <w:szCs w:val="24"/>
          <w:lang w:eastAsia="ru-RU"/>
        </w:rPr>
        <w:t>общетеоретических терминов.</w:t>
      </w: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p w:rsidR="001C6FD4" w:rsidRDefault="001C6FD4" w:rsidP="00383DA6">
      <w:pPr>
        <w:jc w:val="both"/>
        <w:rPr>
          <w:rFonts w:ascii="Times New Roman" w:hAnsi="Times New Roman" w:cs="Times New Roman"/>
        </w:rPr>
      </w:pPr>
    </w:p>
    <w:tbl>
      <w:tblPr>
        <w:tblW w:w="9591" w:type="dxa"/>
        <w:tblInd w:w="2"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1671"/>
        <w:gridCol w:w="7920"/>
      </w:tblGrid>
      <w:tr w:rsidR="001C6FD4" w:rsidRPr="006F6F8C">
        <w:trPr>
          <w:trHeight w:val="339"/>
        </w:trPr>
        <w:tc>
          <w:tcPr>
            <w:tcW w:w="1671" w:type="dxa"/>
            <w:vMerge w:val="restart"/>
            <w:tcBorders>
              <w:top w:val="threeDEmboss" w:sz="12" w:space="0" w:color="auto"/>
              <w:bottom w:val="nil"/>
              <w:right w:val="single" w:sz="4" w:space="0" w:color="auto"/>
            </w:tcBorders>
            <w:vAlign w:val="center"/>
          </w:tcPr>
          <w:p w:rsidR="001C6FD4" w:rsidRPr="006C658C" w:rsidRDefault="001C6FD4" w:rsidP="00A32995">
            <w:pPr>
              <w:tabs>
                <w:tab w:val="center" w:pos="4153"/>
                <w:tab w:val="right" w:pos="8306"/>
              </w:tabs>
              <w:spacing w:after="0" w:line="240" w:lineRule="auto"/>
              <w:jc w:val="center"/>
              <w:rPr>
                <w:rFonts w:ascii="Times New Roman" w:hAnsi="Times New Roman" w:cs="Times New Roman"/>
                <w:i/>
                <w:iCs/>
                <w:color w:val="000000"/>
                <w:sz w:val="24"/>
                <w:szCs w:val="24"/>
                <w:lang w:eastAsia="ru-RU"/>
              </w:rPr>
            </w:pPr>
            <w:r w:rsidRPr="006C658C">
              <w:rPr>
                <w:rFonts w:ascii="Times New Roman" w:hAnsi="Times New Roman" w:cs="Times New Roman"/>
                <w:i/>
                <w:iCs/>
                <w:color w:val="000000"/>
                <w:sz w:val="24"/>
                <w:szCs w:val="24"/>
                <w:lang w:eastAsia="ru-RU"/>
              </w:rPr>
              <w:t>ФГБОУ ВПО</w:t>
            </w:r>
          </w:p>
          <w:p w:rsidR="001C6FD4" w:rsidRPr="006C658C" w:rsidRDefault="001C6FD4" w:rsidP="00A32995">
            <w:pPr>
              <w:spacing w:after="0" w:line="240" w:lineRule="auto"/>
              <w:jc w:val="center"/>
              <w:rPr>
                <w:rFonts w:ascii="Times New Roman" w:hAnsi="Times New Roman" w:cs="Times New Roman"/>
                <w:color w:val="000000"/>
                <w:sz w:val="24"/>
                <w:szCs w:val="24"/>
                <w:lang w:eastAsia="ru-RU"/>
              </w:rPr>
            </w:pPr>
            <w:r w:rsidRPr="006C658C">
              <w:rPr>
                <w:rFonts w:ascii="Times New Roman" w:hAnsi="Times New Roman" w:cs="Times New Roman"/>
                <w:i/>
                <w:iCs/>
                <w:color w:val="000000"/>
                <w:sz w:val="24"/>
                <w:szCs w:val="24"/>
                <w:lang w:eastAsia="ru-RU"/>
              </w:rPr>
              <w:t xml:space="preserve"> «АГУ»</w:t>
            </w:r>
          </w:p>
        </w:tc>
        <w:tc>
          <w:tcPr>
            <w:tcW w:w="7920" w:type="dxa"/>
            <w:tcBorders>
              <w:top w:val="threeDEmboss" w:sz="12" w:space="0" w:color="auto"/>
              <w:left w:val="single" w:sz="4" w:space="0" w:color="auto"/>
              <w:bottom w:val="single" w:sz="4" w:space="0" w:color="auto"/>
            </w:tcBorders>
            <w:vAlign w:val="center"/>
          </w:tcPr>
          <w:p w:rsidR="001C6FD4" w:rsidRPr="006C658C" w:rsidRDefault="001C6FD4" w:rsidP="00A32995">
            <w:pPr>
              <w:tabs>
                <w:tab w:val="center" w:pos="4153"/>
                <w:tab w:val="right" w:pos="8306"/>
              </w:tabs>
              <w:spacing w:after="0" w:line="240" w:lineRule="auto"/>
              <w:jc w:val="center"/>
              <w:rPr>
                <w:rFonts w:ascii="Times New Roman" w:hAnsi="Times New Roman" w:cs="Times New Roman"/>
                <w:color w:val="000000"/>
                <w:sz w:val="24"/>
                <w:szCs w:val="24"/>
                <w:lang w:eastAsia="ru-RU"/>
              </w:rPr>
            </w:pPr>
            <w:r w:rsidRPr="006C658C">
              <w:rPr>
                <w:rFonts w:ascii="Times New Roman" w:hAnsi="Times New Roman" w:cs="Times New Roman"/>
                <w:color w:val="000000"/>
                <w:sz w:val="24"/>
                <w:szCs w:val="24"/>
                <w:lang w:eastAsia="ru-RU"/>
              </w:rPr>
              <w:t xml:space="preserve">Федеральное государственное бюджетное образовательное учреждение высшего профессионального образования </w:t>
            </w:r>
          </w:p>
          <w:p w:rsidR="001C6FD4" w:rsidRPr="006C658C" w:rsidRDefault="001C6FD4" w:rsidP="00A32995">
            <w:pPr>
              <w:spacing w:after="0" w:line="240" w:lineRule="auto"/>
              <w:jc w:val="center"/>
              <w:rPr>
                <w:rFonts w:ascii="Times New Roman" w:hAnsi="Times New Roman" w:cs="Times New Roman"/>
                <w:i/>
                <w:iCs/>
                <w:color w:val="000000"/>
                <w:sz w:val="24"/>
                <w:szCs w:val="24"/>
                <w:lang w:eastAsia="ru-RU"/>
              </w:rPr>
            </w:pPr>
            <w:r w:rsidRPr="006C658C">
              <w:rPr>
                <w:rFonts w:ascii="Times New Roman" w:hAnsi="Times New Roman" w:cs="Times New Roman"/>
                <w:color w:val="000000"/>
                <w:sz w:val="24"/>
                <w:szCs w:val="24"/>
                <w:lang w:eastAsia="ru-RU"/>
              </w:rPr>
              <w:t>«Адыгейский государственный университет»</w:t>
            </w:r>
          </w:p>
        </w:tc>
      </w:tr>
      <w:tr w:rsidR="001C6FD4" w:rsidRPr="006F6F8C">
        <w:trPr>
          <w:trHeight w:val="340"/>
        </w:trPr>
        <w:tc>
          <w:tcPr>
            <w:tcW w:w="1671" w:type="dxa"/>
            <w:vMerge/>
            <w:tcBorders>
              <w:top w:val="threeDEmboss" w:sz="12" w:space="0" w:color="auto"/>
              <w:bottom w:val="nil"/>
              <w:right w:val="single" w:sz="4" w:space="0" w:color="auto"/>
            </w:tcBorders>
            <w:vAlign w:val="center"/>
          </w:tcPr>
          <w:p w:rsidR="001C6FD4" w:rsidRPr="006C658C" w:rsidRDefault="001C6FD4" w:rsidP="00A32995">
            <w:pPr>
              <w:spacing w:after="0" w:line="240" w:lineRule="auto"/>
              <w:jc w:val="center"/>
              <w:rPr>
                <w:rFonts w:ascii="Times New Roman" w:hAnsi="Times New Roman" w:cs="Times New Roman"/>
                <w:i/>
                <w:iCs/>
                <w:color w:val="000000"/>
                <w:sz w:val="24"/>
                <w:szCs w:val="24"/>
                <w:lang w:eastAsia="ru-RU"/>
              </w:rPr>
            </w:pPr>
          </w:p>
        </w:tc>
        <w:tc>
          <w:tcPr>
            <w:tcW w:w="7920" w:type="dxa"/>
            <w:tcBorders>
              <w:top w:val="single" w:sz="4" w:space="0" w:color="auto"/>
              <w:left w:val="single" w:sz="4" w:space="0" w:color="auto"/>
              <w:bottom w:val="single" w:sz="4" w:space="0" w:color="auto"/>
            </w:tcBorders>
            <w:vAlign w:val="center"/>
          </w:tcPr>
          <w:p w:rsidR="001C6FD4" w:rsidRPr="006C658C" w:rsidRDefault="001C6FD4" w:rsidP="00A32995">
            <w:pPr>
              <w:spacing w:after="0" w:line="240" w:lineRule="auto"/>
              <w:jc w:val="center"/>
              <w:rPr>
                <w:rFonts w:ascii="Times New Roman" w:hAnsi="Times New Roman" w:cs="Times New Roman"/>
                <w:color w:val="000000"/>
                <w:sz w:val="24"/>
                <w:szCs w:val="24"/>
                <w:lang w:eastAsia="ru-RU"/>
              </w:rPr>
            </w:pPr>
            <w:r w:rsidRPr="006C658C">
              <w:rPr>
                <w:rFonts w:ascii="Times New Roman" w:hAnsi="Times New Roman" w:cs="Times New Roman"/>
                <w:color w:val="000000"/>
                <w:sz w:val="24"/>
                <w:szCs w:val="24"/>
                <w:lang w:eastAsia="ru-RU"/>
              </w:rPr>
              <w:t>Фонд оценочных средств</w:t>
            </w:r>
          </w:p>
        </w:tc>
      </w:tr>
      <w:tr w:rsidR="001C6FD4" w:rsidRPr="006F6F8C">
        <w:trPr>
          <w:trHeight w:val="340"/>
        </w:trPr>
        <w:tc>
          <w:tcPr>
            <w:tcW w:w="1671" w:type="dxa"/>
            <w:vMerge/>
            <w:tcBorders>
              <w:bottom w:val="threeDEmboss" w:sz="12" w:space="0" w:color="auto"/>
              <w:right w:val="single" w:sz="4" w:space="0" w:color="auto"/>
            </w:tcBorders>
          </w:tcPr>
          <w:p w:rsidR="001C6FD4" w:rsidRPr="006C658C" w:rsidRDefault="001C6FD4" w:rsidP="00A32995">
            <w:pPr>
              <w:tabs>
                <w:tab w:val="center" w:pos="4153"/>
                <w:tab w:val="right" w:pos="8306"/>
              </w:tabs>
              <w:spacing w:after="0" w:line="240" w:lineRule="auto"/>
              <w:rPr>
                <w:rFonts w:ascii="Times New Roman" w:hAnsi="Times New Roman" w:cs="Times New Roman"/>
                <w:color w:val="000000"/>
                <w:sz w:val="24"/>
                <w:szCs w:val="24"/>
                <w:lang w:eastAsia="ru-RU"/>
              </w:rPr>
            </w:pPr>
          </w:p>
        </w:tc>
        <w:tc>
          <w:tcPr>
            <w:tcW w:w="7920" w:type="dxa"/>
            <w:tcBorders>
              <w:top w:val="single" w:sz="4" w:space="0" w:color="auto"/>
              <w:left w:val="single" w:sz="4" w:space="0" w:color="auto"/>
              <w:bottom w:val="threeDEmboss" w:sz="12" w:space="0" w:color="auto"/>
            </w:tcBorders>
            <w:vAlign w:val="center"/>
          </w:tcPr>
          <w:p w:rsidR="001C6FD4" w:rsidRPr="006C658C" w:rsidRDefault="001C6FD4" w:rsidP="00A32995">
            <w:pPr>
              <w:tabs>
                <w:tab w:val="center" w:pos="4153"/>
                <w:tab w:val="right" w:pos="8306"/>
              </w:tabs>
              <w:spacing w:after="0" w:line="240" w:lineRule="auto"/>
              <w:jc w:val="center"/>
              <w:rPr>
                <w:rFonts w:ascii="Times New Roman" w:hAnsi="Times New Roman" w:cs="Times New Roman"/>
                <w:color w:val="000000"/>
                <w:sz w:val="24"/>
                <w:szCs w:val="24"/>
                <w:lang w:val="en-US" w:eastAsia="ru-RU"/>
              </w:rPr>
            </w:pPr>
            <w:r w:rsidRPr="006C658C">
              <w:rPr>
                <w:rFonts w:ascii="Times New Roman" w:hAnsi="Times New Roman" w:cs="Times New Roman"/>
                <w:color w:val="000000"/>
                <w:sz w:val="24"/>
                <w:szCs w:val="24"/>
                <w:lang w:eastAsia="ru-RU"/>
              </w:rPr>
              <w:t>СМК. ОП-2/РК-7.3.3</w:t>
            </w:r>
          </w:p>
        </w:tc>
      </w:tr>
    </w:tbl>
    <w:p w:rsidR="001C6FD4" w:rsidRPr="006C658C" w:rsidRDefault="001C6FD4" w:rsidP="00383DA6">
      <w:pPr>
        <w:spacing w:after="0" w:line="240" w:lineRule="auto"/>
        <w:jc w:val="center"/>
        <w:rPr>
          <w:rFonts w:ascii="Times New Roman" w:hAnsi="Times New Roman" w:cs="Times New Roman"/>
          <w:b/>
          <w:bCs/>
          <w:sz w:val="24"/>
          <w:szCs w:val="24"/>
          <w:lang w:eastAsia="ru-RU"/>
        </w:rPr>
      </w:pPr>
    </w:p>
    <w:p w:rsidR="001C6FD4" w:rsidRPr="006C658C" w:rsidRDefault="001C6FD4" w:rsidP="00383DA6">
      <w:pPr>
        <w:spacing w:after="0" w:line="240" w:lineRule="auto"/>
        <w:jc w:val="center"/>
        <w:rPr>
          <w:rFonts w:ascii="Times New Roman" w:hAnsi="Times New Roman" w:cs="Times New Roman"/>
          <w:b/>
          <w:bCs/>
          <w:sz w:val="24"/>
          <w:szCs w:val="24"/>
          <w:lang w:eastAsia="ru-RU"/>
        </w:rPr>
      </w:pPr>
    </w:p>
    <w:p w:rsidR="001C6FD4" w:rsidRPr="006C658C" w:rsidRDefault="001C6FD4" w:rsidP="00383DA6">
      <w:pPr>
        <w:keepNext/>
        <w:spacing w:after="0" w:line="240" w:lineRule="auto"/>
        <w:outlineLvl w:val="0"/>
        <w:rPr>
          <w:rFonts w:ascii="Times New Roman" w:hAnsi="Times New Roman" w:cs="Times New Roman"/>
          <w:b/>
          <w:bCs/>
          <w:color w:val="000000"/>
          <w:kern w:val="1"/>
          <w:sz w:val="24"/>
          <w:szCs w:val="24"/>
          <w:lang w:eastAsia="ru-RU"/>
        </w:rPr>
      </w:pPr>
      <w:bookmarkStart w:id="4" w:name="_Toc372620339"/>
      <w:r w:rsidRPr="006C658C">
        <w:rPr>
          <w:rFonts w:ascii="Times New Roman" w:hAnsi="Times New Roman" w:cs="Times New Roman"/>
          <w:b/>
          <w:bCs/>
          <w:color w:val="000000"/>
          <w:kern w:val="1"/>
          <w:sz w:val="24"/>
          <w:szCs w:val="24"/>
          <w:lang w:eastAsia="ru-RU"/>
        </w:rPr>
        <w:t>Лист регистрации изменений</w:t>
      </w:r>
      <w:bookmarkEnd w:id="4"/>
    </w:p>
    <w:p w:rsidR="001C6FD4" w:rsidRPr="006C658C" w:rsidRDefault="001C6FD4" w:rsidP="00383DA6">
      <w:pPr>
        <w:spacing w:after="0" w:line="240" w:lineRule="auto"/>
        <w:jc w:val="center"/>
        <w:rPr>
          <w:rFonts w:ascii="Times New Roman" w:hAnsi="Times New Roman" w:cs="Times New Roman"/>
          <w:b/>
          <w:bCs/>
          <w:sz w:val="24"/>
          <w:szCs w:val="24"/>
          <w:u w:val="single"/>
          <w:lang w:eastAsia="ru-RU"/>
        </w:rPr>
      </w:pPr>
    </w:p>
    <w:tbl>
      <w:tblPr>
        <w:tblW w:w="95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720"/>
        <w:gridCol w:w="1260"/>
        <w:gridCol w:w="720"/>
        <w:gridCol w:w="1080"/>
        <w:gridCol w:w="1374"/>
        <w:gridCol w:w="966"/>
        <w:gridCol w:w="1440"/>
        <w:gridCol w:w="900"/>
        <w:gridCol w:w="1080"/>
      </w:tblGrid>
      <w:tr w:rsidR="001C6FD4" w:rsidRPr="006F6F8C">
        <w:trPr>
          <w:cantSplit/>
          <w:trHeight w:val="420"/>
        </w:trPr>
        <w:tc>
          <w:tcPr>
            <w:tcW w:w="720" w:type="dxa"/>
            <w:vMerge w:val="restart"/>
          </w:tcPr>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Номер</w:t>
            </w:r>
          </w:p>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изменения</w:t>
            </w:r>
          </w:p>
        </w:tc>
        <w:tc>
          <w:tcPr>
            <w:tcW w:w="3060" w:type="dxa"/>
            <w:gridSpan w:val="3"/>
          </w:tcPr>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Номера листов</w:t>
            </w:r>
          </w:p>
        </w:tc>
        <w:tc>
          <w:tcPr>
            <w:tcW w:w="1374" w:type="dxa"/>
            <w:vMerge w:val="restart"/>
          </w:tcPr>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Основание для внесения изменения</w:t>
            </w:r>
          </w:p>
        </w:tc>
        <w:tc>
          <w:tcPr>
            <w:tcW w:w="966" w:type="dxa"/>
            <w:vMerge w:val="restart"/>
          </w:tcPr>
          <w:p w:rsidR="001C6FD4" w:rsidRPr="006C658C" w:rsidRDefault="001C6FD4" w:rsidP="00A32995">
            <w:pPr>
              <w:spacing w:after="0" w:line="240" w:lineRule="auto"/>
              <w:jc w:val="center"/>
              <w:rPr>
                <w:rFonts w:ascii="Times New Roman" w:hAnsi="Times New Roman" w:cs="Times New Roman"/>
                <w:sz w:val="24"/>
                <w:szCs w:val="24"/>
                <w:lang w:eastAsia="ru-RU"/>
              </w:rPr>
            </w:pPr>
          </w:p>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Подпись</w:t>
            </w:r>
          </w:p>
        </w:tc>
        <w:tc>
          <w:tcPr>
            <w:tcW w:w="1440" w:type="dxa"/>
            <w:vMerge w:val="restart"/>
          </w:tcPr>
          <w:p w:rsidR="001C6FD4" w:rsidRPr="006C658C" w:rsidRDefault="001C6FD4" w:rsidP="00A32995">
            <w:pPr>
              <w:tabs>
                <w:tab w:val="center" w:pos="4677"/>
                <w:tab w:val="right" w:pos="9355"/>
              </w:tabs>
              <w:spacing w:after="0" w:line="240" w:lineRule="auto"/>
              <w:jc w:val="center"/>
              <w:rPr>
                <w:rFonts w:ascii="Times New Roman" w:hAnsi="Times New Roman" w:cs="Times New Roman"/>
                <w:sz w:val="24"/>
                <w:szCs w:val="24"/>
                <w:lang w:eastAsia="ru-RU"/>
              </w:rPr>
            </w:pPr>
          </w:p>
          <w:p w:rsidR="001C6FD4" w:rsidRPr="006C658C" w:rsidRDefault="001C6FD4" w:rsidP="00A32995">
            <w:pPr>
              <w:tabs>
                <w:tab w:val="center" w:pos="4677"/>
                <w:tab w:val="right" w:pos="9355"/>
              </w:tabs>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Расшифровка подписи</w:t>
            </w:r>
          </w:p>
        </w:tc>
        <w:tc>
          <w:tcPr>
            <w:tcW w:w="900" w:type="dxa"/>
            <w:vMerge w:val="restart"/>
          </w:tcPr>
          <w:p w:rsidR="001C6FD4" w:rsidRPr="006C658C" w:rsidRDefault="001C6FD4" w:rsidP="00A32995">
            <w:pPr>
              <w:spacing w:after="0" w:line="240" w:lineRule="auto"/>
              <w:jc w:val="center"/>
              <w:rPr>
                <w:rFonts w:ascii="Times New Roman" w:hAnsi="Times New Roman" w:cs="Times New Roman"/>
                <w:sz w:val="24"/>
                <w:szCs w:val="24"/>
                <w:lang w:eastAsia="ru-RU"/>
              </w:rPr>
            </w:pPr>
          </w:p>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Дата</w:t>
            </w:r>
          </w:p>
        </w:tc>
        <w:tc>
          <w:tcPr>
            <w:tcW w:w="1080" w:type="dxa"/>
            <w:vMerge w:val="restart"/>
          </w:tcPr>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Дата</w:t>
            </w:r>
          </w:p>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 xml:space="preserve"> введения изменения</w:t>
            </w:r>
          </w:p>
        </w:tc>
      </w:tr>
      <w:tr w:rsidR="001C6FD4" w:rsidRPr="006F6F8C">
        <w:trPr>
          <w:cantSplit/>
          <w:trHeight w:val="420"/>
        </w:trPr>
        <w:tc>
          <w:tcPr>
            <w:tcW w:w="720" w:type="dxa"/>
            <w:vMerge/>
          </w:tcPr>
          <w:p w:rsidR="001C6FD4" w:rsidRPr="006C658C" w:rsidRDefault="001C6FD4" w:rsidP="00A32995">
            <w:pPr>
              <w:spacing w:after="0" w:line="240" w:lineRule="auto"/>
              <w:jc w:val="center"/>
              <w:rPr>
                <w:rFonts w:ascii="Times New Roman" w:hAnsi="Times New Roman" w:cs="Times New Roman"/>
                <w:sz w:val="24"/>
                <w:szCs w:val="24"/>
                <w:lang w:eastAsia="ru-RU"/>
              </w:rPr>
            </w:pPr>
          </w:p>
        </w:tc>
        <w:tc>
          <w:tcPr>
            <w:tcW w:w="1260" w:type="dxa"/>
          </w:tcPr>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замененных</w:t>
            </w:r>
          </w:p>
        </w:tc>
        <w:tc>
          <w:tcPr>
            <w:tcW w:w="720" w:type="dxa"/>
          </w:tcPr>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новых</w:t>
            </w:r>
          </w:p>
        </w:tc>
        <w:tc>
          <w:tcPr>
            <w:tcW w:w="1080" w:type="dxa"/>
          </w:tcPr>
          <w:p w:rsidR="001C6FD4" w:rsidRPr="006C658C" w:rsidRDefault="001C6FD4" w:rsidP="00A32995">
            <w:pPr>
              <w:spacing w:after="0" w:line="240" w:lineRule="auto"/>
              <w:jc w:val="center"/>
              <w:rPr>
                <w:rFonts w:ascii="Times New Roman" w:hAnsi="Times New Roman" w:cs="Times New Roman"/>
                <w:sz w:val="24"/>
                <w:szCs w:val="24"/>
                <w:lang w:eastAsia="ru-RU"/>
              </w:rPr>
            </w:pPr>
            <w:r w:rsidRPr="006C658C">
              <w:rPr>
                <w:rFonts w:ascii="Times New Roman" w:hAnsi="Times New Roman" w:cs="Times New Roman"/>
                <w:sz w:val="24"/>
                <w:szCs w:val="24"/>
                <w:lang w:eastAsia="ru-RU"/>
              </w:rPr>
              <w:t>аннулированных</w:t>
            </w:r>
          </w:p>
        </w:tc>
        <w:tc>
          <w:tcPr>
            <w:tcW w:w="1374" w:type="dxa"/>
            <w:vMerge/>
          </w:tcPr>
          <w:p w:rsidR="001C6FD4" w:rsidRPr="006C658C" w:rsidRDefault="001C6FD4" w:rsidP="00A32995">
            <w:pPr>
              <w:spacing w:after="0" w:line="240" w:lineRule="auto"/>
              <w:jc w:val="center"/>
              <w:rPr>
                <w:rFonts w:ascii="Times New Roman" w:hAnsi="Times New Roman" w:cs="Times New Roman"/>
                <w:sz w:val="24"/>
                <w:szCs w:val="24"/>
                <w:lang w:eastAsia="ru-RU"/>
              </w:rPr>
            </w:pPr>
          </w:p>
        </w:tc>
        <w:tc>
          <w:tcPr>
            <w:tcW w:w="966" w:type="dxa"/>
            <w:vMerge/>
          </w:tcPr>
          <w:p w:rsidR="001C6FD4" w:rsidRPr="006C658C" w:rsidRDefault="001C6FD4" w:rsidP="00A32995">
            <w:pPr>
              <w:spacing w:after="0" w:line="240" w:lineRule="auto"/>
              <w:jc w:val="center"/>
              <w:rPr>
                <w:rFonts w:ascii="Times New Roman" w:hAnsi="Times New Roman" w:cs="Times New Roman"/>
                <w:sz w:val="24"/>
                <w:szCs w:val="24"/>
                <w:lang w:eastAsia="ru-RU"/>
              </w:rPr>
            </w:pPr>
          </w:p>
        </w:tc>
        <w:tc>
          <w:tcPr>
            <w:tcW w:w="1440" w:type="dxa"/>
            <w:vMerge/>
          </w:tcPr>
          <w:p w:rsidR="001C6FD4" w:rsidRPr="006C658C" w:rsidRDefault="001C6FD4" w:rsidP="00A32995">
            <w:pPr>
              <w:spacing w:after="0" w:line="240" w:lineRule="auto"/>
              <w:jc w:val="center"/>
              <w:rPr>
                <w:rFonts w:ascii="Times New Roman" w:hAnsi="Times New Roman" w:cs="Times New Roman"/>
                <w:sz w:val="24"/>
                <w:szCs w:val="24"/>
                <w:lang w:eastAsia="ru-RU"/>
              </w:rPr>
            </w:pPr>
          </w:p>
        </w:tc>
        <w:tc>
          <w:tcPr>
            <w:tcW w:w="900" w:type="dxa"/>
            <w:vMerge/>
          </w:tcPr>
          <w:p w:rsidR="001C6FD4" w:rsidRPr="006C658C" w:rsidRDefault="001C6FD4" w:rsidP="00A32995">
            <w:pPr>
              <w:spacing w:after="0" w:line="240" w:lineRule="auto"/>
              <w:jc w:val="center"/>
              <w:rPr>
                <w:rFonts w:ascii="Times New Roman" w:hAnsi="Times New Roman" w:cs="Times New Roman"/>
                <w:sz w:val="24"/>
                <w:szCs w:val="24"/>
                <w:lang w:eastAsia="ru-RU"/>
              </w:rPr>
            </w:pPr>
          </w:p>
        </w:tc>
        <w:tc>
          <w:tcPr>
            <w:tcW w:w="1080" w:type="dxa"/>
            <w:vMerge/>
          </w:tcPr>
          <w:p w:rsidR="001C6FD4" w:rsidRPr="006C658C" w:rsidRDefault="001C6FD4" w:rsidP="00A32995">
            <w:pPr>
              <w:spacing w:after="0" w:line="240" w:lineRule="auto"/>
              <w:jc w:val="center"/>
              <w:rPr>
                <w:rFonts w:ascii="Times New Roman" w:hAnsi="Times New Roman" w:cs="Times New Roman"/>
                <w:sz w:val="24"/>
                <w:szCs w:val="24"/>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r w:rsidR="001C6FD4" w:rsidRPr="006F6F8C">
        <w:trPr>
          <w:cantSplit/>
        </w:trPr>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26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72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374"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66"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44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90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c>
          <w:tcPr>
            <w:tcW w:w="1080" w:type="dxa"/>
          </w:tcPr>
          <w:p w:rsidR="001C6FD4" w:rsidRPr="006C658C" w:rsidRDefault="001C6FD4" w:rsidP="00A32995">
            <w:pPr>
              <w:spacing w:after="0" w:line="240" w:lineRule="auto"/>
              <w:rPr>
                <w:rFonts w:ascii="Times New Roman" w:hAnsi="Times New Roman" w:cs="Times New Roman"/>
                <w:sz w:val="24"/>
                <w:szCs w:val="24"/>
                <w:u w:val="single"/>
                <w:lang w:eastAsia="ru-RU"/>
              </w:rPr>
            </w:pPr>
          </w:p>
        </w:tc>
      </w:tr>
    </w:tbl>
    <w:p w:rsidR="001C6FD4" w:rsidRPr="002667E1" w:rsidRDefault="001C6FD4" w:rsidP="002667E1">
      <w:pPr>
        <w:spacing w:after="0" w:line="240" w:lineRule="auto"/>
        <w:ind w:left="426"/>
        <w:jc w:val="both"/>
        <w:rPr>
          <w:rFonts w:ascii="Times New Roman" w:hAnsi="Times New Roman" w:cs="Times New Roman"/>
          <w:sz w:val="24"/>
          <w:szCs w:val="24"/>
        </w:rPr>
      </w:pPr>
    </w:p>
    <w:sectPr w:rsidR="001C6FD4" w:rsidRPr="002667E1" w:rsidSect="002667E1">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D4" w:rsidRDefault="001C6FD4" w:rsidP="00A53183">
      <w:pPr>
        <w:spacing w:after="0" w:line="240" w:lineRule="auto"/>
      </w:pPr>
      <w:r>
        <w:separator/>
      </w:r>
    </w:p>
  </w:endnote>
  <w:endnote w:type="continuationSeparator" w:id="0">
    <w:p w:rsidR="001C6FD4" w:rsidRDefault="001C6FD4" w:rsidP="00A53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D4" w:rsidRDefault="001C6FD4" w:rsidP="002667E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6FD4" w:rsidRDefault="001C6FD4" w:rsidP="002667E1">
    <w:pPr>
      <w:pStyle w:val="Footer"/>
      <w:ind w:right="360"/>
    </w:pPr>
  </w:p>
  <w:p w:rsidR="001C6FD4" w:rsidRDefault="001C6FD4" w:rsidP="002667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D4" w:rsidRDefault="001C6FD4" w:rsidP="00A53183">
      <w:pPr>
        <w:spacing w:after="0" w:line="240" w:lineRule="auto"/>
      </w:pPr>
      <w:r>
        <w:separator/>
      </w:r>
    </w:p>
  </w:footnote>
  <w:footnote w:type="continuationSeparator" w:id="0">
    <w:p w:rsidR="001C6FD4" w:rsidRDefault="001C6FD4" w:rsidP="00A53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1DA"/>
    <w:multiLevelType w:val="hybridMultilevel"/>
    <w:tmpl w:val="DEB8CE90"/>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24D04EE"/>
    <w:multiLevelType w:val="hybridMultilevel"/>
    <w:tmpl w:val="8F320110"/>
    <w:lvl w:ilvl="0" w:tplc="FE081EDC">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D43940"/>
    <w:multiLevelType w:val="hybridMultilevel"/>
    <w:tmpl w:val="86E0E460"/>
    <w:lvl w:ilvl="0" w:tplc="17AC7EDE">
      <w:start w:val="19"/>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
    <w:nsid w:val="04E748B0"/>
    <w:multiLevelType w:val="hybridMultilevel"/>
    <w:tmpl w:val="3E7C8E7E"/>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73A59A7"/>
    <w:multiLevelType w:val="hybridMultilevel"/>
    <w:tmpl w:val="3138B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CE6A4D"/>
    <w:multiLevelType w:val="hybridMultilevel"/>
    <w:tmpl w:val="7D268BA6"/>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6B13BCE"/>
    <w:multiLevelType w:val="hybridMultilevel"/>
    <w:tmpl w:val="2114558A"/>
    <w:lvl w:ilvl="0" w:tplc="917CE52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80D6F38"/>
    <w:multiLevelType w:val="hybridMultilevel"/>
    <w:tmpl w:val="47A2A6A8"/>
    <w:lvl w:ilvl="0" w:tplc="E4FAD41E">
      <w:start w:val="29"/>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8">
    <w:nsid w:val="197A117C"/>
    <w:multiLevelType w:val="hybridMultilevel"/>
    <w:tmpl w:val="C6B81D24"/>
    <w:lvl w:ilvl="0" w:tplc="72C8F6B8">
      <w:start w:val="1"/>
      <w:numFmt w:val="decimal"/>
      <w:lvlText w:val="%1."/>
      <w:lvlJc w:val="left"/>
      <w:pPr>
        <w:tabs>
          <w:tab w:val="num" w:pos="960"/>
        </w:tabs>
        <w:ind w:left="960" w:hanging="360"/>
      </w:pPr>
      <w:rPr>
        <w:rFonts w:ascii="Times New Roman" w:hAnsi="Times New Roman" w:cs="Times New Roman"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9">
    <w:nsid w:val="22D02DD9"/>
    <w:multiLevelType w:val="hybridMultilevel"/>
    <w:tmpl w:val="5268D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A07F6"/>
    <w:multiLevelType w:val="hybridMultilevel"/>
    <w:tmpl w:val="580A007E"/>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261416F1"/>
    <w:multiLevelType w:val="hybridMultilevel"/>
    <w:tmpl w:val="2EAAA3EA"/>
    <w:lvl w:ilvl="0" w:tplc="E4FAD41E">
      <w:start w:val="23"/>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2">
    <w:nsid w:val="28AD250A"/>
    <w:multiLevelType w:val="hybridMultilevel"/>
    <w:tmpl w:val="783AE686"/>
    <w:lvl w:ilvl="0" w:tplc="FE081EDC">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C23F36"/>
    <w:multiLevelType w:val="hybridMultilevel"/>
    <w:tmpl w:val="AD7016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1A078F"/>
    <w:multiLevelType w:val="hybridMultilevel"/>
    <w:tmpl w:val="58AC5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3C12E4"/>
    <w:multiLevelType w:val="hybridMultilevel"/>
    <w:tmpl w:val="B930F4E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D7C2031"/>
    <w:multiLevelType w:val="hybridMultilevel"/>
    <w:tmpl w:val="7C6009AE"/>
    <w:lvl w:ilvl="0" w:tplc="D772AB36">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2F9F27C4"/>
    <w:multiLevelType w:val="hybridMultilevel"/>
    <w:tmpl w:val="7E562C8E"/>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9D14AB4"/>
    <w:multiLevelType w:val="hybridMultilevel"/>
    <w:tmpl w:val="94782322"/>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3A202A58"/>
    <w:multiLevelType w:val="hybridMultilevel"/>
    <w:tmpl w:val="63E4B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5A763A"/>
    <w:multiLevelType w:val="hybridMultilevel"/>
    <w:tmpl w:val="B204BB60"/>
    <w:lvl w:ilvl="0" w:tplc="DBB41BF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7B4071"/>
    <w:multiLevelType w:val="hybridMultilevel"/>
    <w:tmpl w:val="7F80B9F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1E4690"/>
    <w:multiLevelType w:val="hybridMultilevel"/>
    <w:tmpl w:val="8B6893E2"/>
    <w:lvl w:ilvl="0" w:tplc="FE081EDC">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6D7554"/>
    <w:multiLevelType w:val="multilevel"/>
    <w:tmpl w:val="DB283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2E0625"/>
    <w:multiLevelType w:val="hybridMultilevel"/>
    <w:tmpl w:val="2C88C2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66105A"/>
    <w:multiLevelType w:val="hybridMultilevel"/>
    <w:tmpl w:val="6CEAE05E"/>
    <w:lvl w:ilvl="0" w:tplc="E82C7F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F3B54BE"/>
    <w:multiLevelType w:val="hybridMultilevel"/>
    <w:tmpl w:val="82ECF9D6"/>
    <w:lvl w:ilvl="0" w:tplc="07B87DEE">
      <w:start w:val="86"/>
      <w:numFmt w:val="decimal"/>
      <w:lvlText w:val="%1."/>
      <w:lvlJc w:val="left"/>
      <w:pPr>
        <w:tabs>
          <w:tab w:val="num" w:pos="960"/>
        </w:tabs>
        <w:ind w:left="960" w:hanging="360"/>
      </w:pPr>
      <w:rPr>
        <w:rFonts w:hint="default"/>
        <w:b/>
        <w:bCs/>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50190248"/>
    <w:multiLevelType w:val="multilevel"/>
    <w:tmpl w:val="B4244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BA00C9"/>
    <w:multiLevelType w:val="hybridMultilevel"/>
    <w:tmpl w:val="AF6A0A98"/>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51FF7756"/>
    <w:multiLevelType w:val="hybridMultilevel"/>
    <w:tmpl w:val="FA96E526"/>
    <w:lvl w:ilvl="0" w:tplc="C5D2B4F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5AC91147"/>
    <w:multiLevelType w:val="hybridMultilevel"/>
    <w:tmpl w:val="905C81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CB7279F"/>
    <w:multiLevelType w:val="hybridMultilevel"/>
    <w:tmpl w:val="664A8FBA"/>
    <w:lvl w:ilvl="0" w:tplc="FE081EDC">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2">
    <w:nsid w:val="67C52BFB"/>
    <w:multiLevelType w:val="hybridMultilevel"/>
    <w:tmpl w:val="BD96D084"/>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nsid w:val="68351510"/>
    <w:multiLevelType w:val="hybridMultilevel"/>
    <w:tmpl w:val="EE0CC726"/>
    <w:lvl w:ilvl="0" w:tplc="FE081EDC">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9D1538"/>
    <w:multiLevelType w:val="hybridMultilevel"/>
    <w:tmpl w:val="E75EBEFE"/>
    <w:lvl w:ilvl="0" w:tplc="6792B896">
      <w:start w:val="5"/>
      <w:numFmt w:val="decimal"/>
      <w:lvlText w:val="%1."/>
      <w:lvlJc w:val="left"/>
      <w:pPr>
        <w:ind w:left="960" w:hanging="360"/>
      </w:pPr>
      <w:rPr>
        <w:rFonts w:hint="default"/>
        <w:b/>
        <w:bCs/>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
    <w:nsid w:val="6D2B66E5"/>
    <w:multiLevelType w:val="hybridMultilevel"/>
    <w:tmpl w:val="C6FA1846"/>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nsid w:val="72057E48"/>
    <w:multiLevelType w:val="hybridMultilevel"/>
    <w:tmpl w:val="73C25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D87441"/>
    <w:multiLevelType w:val="hybridMultilevel"/>
    <w:tmpl w:val="C6B82290"/>
    <w:lvl w:ilvl="0" w:tplc="460E1332">
      <w:start w:val="27"/>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8">
    <w:nsid w:val="77264EBE"/>
    <w:multiLevelType w:val="singleLevel"/>
    <w:tmpl w:val="07FA7614"/>
    <w:lvl w:ilvl="0">
      <w:start w:val="1"/>
      <w:numFmt w:val="decimal"/>
      <w:lvlText w:val="%1."/>
      <w:lvlJc w:val="left"/>
      <w:pPr>
        <w:tabs>
          <w:tab w:val="num" w:pos="1237"/>
        </w:tabs>
        <w:ind w:left="1237" w:hanging="528"/>
      </w:pPr>
      <w:rPr>
        <w:rFonts w:hint="default"/>
      </w:rPr>
    </w:lvl>
  </w:abstractNum>
  <w:abstractNum w:abstractNumId="39">
    <w:nsid w:val="78EF3AAA"/>
    <w:multiLevelType w:val="hybridMultilevel"/>
    <w:tmpl w:val="DEB8CE90"/>
    <w:lvl w:ilvl="0" w:tplc="D772AB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790C18D9"/>
    <w:multiLevelType w:val="multilevel"/>
    <w:tmpl w:val="EA7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1"/>
  </w:num>
  <w:num w:numId="3">
    <w:abstractNumId w:val="22"/>
  </w:num>
  <w:num w:numId="4">
    <w:abstractNumId w:val="33"/>
  </w:num>
  <w:num w:numId="5">
    <w:abstractNumId w:val="12"/>
  </w:num>
  <w:num w:numId="6">
    <w:abstractNumId w:val="1"/>
  </w:num>
  <w:num w:numId="7">
    <w:abstractNumId w:val="27"/>
  </w:num>
  <w:num w:numId="8">
    <w:abstractNumId w:val="40"/>
  </w:num>
  <w:num w:numId="9">
    <w:abstractNumId w:val="23"/>
  </w:num>
  <w:num w:numId="10">
    <w:abstractNumId w:val="4"/>
  </w:num>
  <w:num w:numId="11">
    <w:abstractNumId w:val="8"/>
  </w:num>
  <w:num w:numId="12">
    <w:abstractNumId w:val="11"/>
  </w:num>
  <w:num w:numId="13">
    <w:abstractNumId w:val="7"/>
  </w:num>
  <w:num w:numId="14">
    <w:abstractNumId w:val="2"/>
  </w:num>
  <w:num w:numId="15">
    <w:abstractNumId w:val="37"/>
  </w:num>
  <w:num w:numId="16">
    <w:abstractNumId w:val="26"/>
  </w:num>
  <w:num w:numId="17">
    <w:abstractNumId w:val="20"/>
  </w:num>
  <w:num w:numId="18">
    <w:abstractNumId w:val="38"/>
  </w:num>
  <w:num w:numId="19">
    <w:abstractNumId w:val="25"/>
  </w:num>
  <w:num w:numId="20">
    <w:abstractNumId w:val="21"/>
  </w:num>
  <w:num w:numId="21">
    <w:abstractNumId w:val="36"/>
  </w:num>
  <w:num w:numId="22">
    <w:abstractNumId w:val="6"/>
  </w:num>
  <w:num w:numId="23">
    <w:abstractNumId w:val="13"/>
  </w:num>
  <w:num w:numId="24">
    <w:abstractNumId w:val="19"/>
  </w:num>
  <w:num w:numId="25">
    <w:abstractNumId w:val="15"/>
  </w:num>
  <w:num w:numId="26">
    <w:abstractNumId w:val="30"/>
  </w:num>
  <w:num w:numId="27">
    <w:abstractNumId w:val="24"/>
  </w:num>
  <w:num w:numId="28">
    <w:abstractNumId w:val="34"/>
  </w:num>
  <w:num w:numId="29">
    <w:abstractNumId w:val="29"/>
  </w:num>
  <w:num w:numId="30">
    <w:abstractNumId w:val="39"/>
  </w:num>
  <w:num w:numId="31">
    <w:abstractNumId w:val="0"/>
  </w:num>
  <w:num w:numId="32">
    <w:abstractNumId w:val="28"/>
  </w:num>
  <w:num w:numId="33">
    <w:abstractNumId w:val="5"/>
  </w:num>
  <w:num w:numId="34">
    <w:abstractNumId w:val="10"/>
  </w:num>
  <w:num w:numId="35">
    <w:abstractNumId w:val="18"/>
  </w:num>
  <w:num w:numId="36">
    <w:abstractNumId w:val="17"/>
  </w:num>
  <w:num w:numId="37">
    <w:abstractNumId w:val="14"/>
  </w:num>
  <w:num w:numId="38">
    <w:abstractNumId w:val="32"/>
  </w:num>
  <w:num w:numId="39">
    <w:abstractNumId w:val="3"/>
  </w:num>
  <w:num w:numId="40">
    <w:abstractNumId w:val="3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1E6"/>
    <w:rsid w:val="000D34D2"/>
    <w:rsid w:val="000F3545"/>
    <w:rsid w:val="001339F9"/>
    <w:rsid w:val="00185594"/>
    <w:rsid w:val="001C39FC"/>
    <w:rsid w:val="001C6FD4"/>
    <w:rsid w:val="001F6204"/>
    <w:rsid w:val="0026580A"/>
    <w:rsid w:val="002667E1"/>
    <w:rsid w:val="00375303"/>
    <w:rsid w:val="00383DA6"/>
    <w:rsid w:val="00421A8A"/>
    <w:rsid w:val="00471812"/>
    <w:rsid w:val="004941E6"/>
    <w:rsid w:val="005E776F"/>
    <w:rsid w:val="00616557"/>
    <w:rsid w:val="006958FF"/>
    <w:rsid w:val="006C658C"/>
    <w:rsid w:val="006E7136"/>
    <w:rsid w:val="006F6F8C"/>
    <w:rsid w:val="0070440D"/>
    <w:rsid w:val="007363B0"/>
    <w:rsid w:val="00800FC8"/>
    <w:rsid w:val="00836EDF"/>
    <w:rsid w:val="008853C9"/>
    <w:rsid w:val="008A1A93"/>
    <w:rsid w:val="008C1815"/>
    <w:rsid w:val="008E4111"/>
    <w:rsid w:val="009662C4"/>
    <w:rsid w:val="009717A4"/>
    <w:rsid w:val="0097682E"/>
    <w:rsid w:val="009C1165"/>
    <w:rsid w:val="009F2F24"/>
    <w:rsid w:val="00A070D5"/>
    <w:rsid w:val="00A32995"/>
    <w:rsid w:val="00A53183"/>
    <w:rsid w:val="00AA20E7"/>
    <w:rsid w:val="00AB264F"/>
    <w:rsid w:val="00B30C49"/>
    <w:rsid w:val="00B525D6"/>
    <w:rsid w:val="00B600D5"/>
    <w:rsid w:val="00C26141"/>
    <w:rsid w:val="00D10C09"/>
    <w:rsid w:val="00D43629"/>
    <w:rsid w:val="00D91FCB"/>
    <w:rsid w:val="00DC116B"/>
    <w:rsid w:val="00DD68F6"/>
    <w:rsid w:val="00E57FF5"/>
    <w:rsid w:val="00E600A3"/>
    <w:rsid w:val="00ED0059"/>
    <w:rsid w:val="00F30198"/>
    <w:rsid w:val="00F66C3E"/>
    <w:rsid w:val="00FD5FF1"/>
    <w:rsid w:val="00FF1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E6"/>
    <w:pPr>
      <w:spacing w:after="200" w:line="276" w:lineRule="auto"/>
    </w:pPr>
    <w:rPr>
      <w:rFonts w:cs="Calibri"/>
      <w:lang w:eastAsia="en-US"/>
    </w:rPr>
  </w:style>
  <w:style w:type="paragraph" w:styleId="Heading1">
    <w:name w:val="heading 1"/>
    <w:basedOn w:val="Normal"/>
    <w:next w:val="Normal"/>
    <w:link w:val="Heading1Char"/>
    <w:uiPriority w:val="99"/>
    <w:qFormat/>
    <w:rsid w:val="004941E6"/>
    <w:pPr>
      <w:keepNext/>
      <w:spacing w:after="0" w:line="360" w:lineRule="auto"/>
      <w:jc w:val="center"/>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4941E6"/>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Heading3">
    <w:name w:val="heading 3"/>
    <w:basedOn w:val="Normal"/>
    <w:next w:val="Normal"/>
    <w:link w:val="Heading3Char"/>
    <w:uiPriority w:val="99"/>
    <w:qFormat/>
    <w:rsid w:val="004941E6"/>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1E6"/>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4941E6"/>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4941E6"/>
    <w:rPr>
      <w:rFonts w:ascii="Cambria" w:hAnsi="Cambria" w:cs="Cambria"/>
      <w:b/>
      <w:bCs/>
      <w:color w:val="4F81BD"/>
    </w:rPr>
  </w:style>
  <w:style w:type="paragraph" w:styleId="Header">
    <w:name w:val="header"/>
    <w:basedOn w:val="Normal"/>
    <w:link w:val="HeaderChar"/>
    <w:uiPriority w:val="99"/>
    <w:rsid w:val="004941E6"/>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4941E6"/>
    <w:rPr>
      <w:rFonts w:ascii="Times New Roman" w:hAnsi="Times New Roman" w:cs="Times New Roman"/>
      <w:sz w:val="24"/>
      <w:szCs w:val="24"/>
      <w:lang w:eastAsia="ru-RU"/>
    </w:rPr>
  </w:style>
  <w:style w:type="paragraph" w:styleId="BodyText">
    <w:name w:val="Body Text"/>
    <w:basedOn w:val="Normal"/>
    <w:link w:val="BodyTextChar"/>
    <w:uiPriority w:val="99"/>
    <w:rsid w:val="004941E6"/>
    <w:pPr>
      <w:widowControl w:val="0"/>
      <w:autoSpaceDE w:val="0"/>
      <w:autoSpaceDN w:val="0"/>
      <w:adjustRightInd w:val="0"/>
      <w:spacing w:after="0" w:line="360" w:lineRule="auto"/>
      <w:jc w:val="center"/>
    </w:pPr>
    <w:rPr>
      <w:rFonts w:ascii="Times New Roman" w:eastAsia="Times New Roman" w:hAnsi="Times New Roman" w:cs="Times New Roman"/>
      <w:b/>
      <w:bCs/>
      <w:sz w:val="28"/>
      <w:szCs w:val="28"/>
      <w:lang w:eastAsia="ru-RU"/>
    </w:rPr>
  </w:style>
  <w:style w:type="character" w:customStyle="1" w:styleId="BodyTextChar">
    <w:name w:val="Body Text Char"/>
    <w:basedOn w:val="DefaultParagraphFont"/>
    <w:link w:val="BodyText"/>
    <w:uiPriority w:val="99"/>
    <w:locked/>
    <w:rsid w:val="004941E6"/>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rsid w:val="004941E6"/>
    <w:pPr>
      <w:spacing w:after="120"/>
      <w:ind w:left="283"/>
    </w:pPr>
  </w:style>
  <w:style w:type="character" w:customStyle="1" w:styleId="BodyTextIndentChar">
    <w:name w:val="Body Text Indent Char"/>
    <w:basedOn w:val="DefaultParagraphFont"/>
    <w:link w:val="BodyTextIndent"/>
    <w:uiPriority w:val="99"/>
    <w:locked/>
    <w:rsid w:val="004941E6"/>
  </w:style>
  <w:style w:type="paragraph" w:customStyle="1" w:styleId="Default">
    <w:name w:val="Default"/>
    <w:uiPriority w:val="99"/>
    <w:rsid w:val="004941E6"/>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rsid w:val="004941E6"/>
    <w:pPr>
      <w:spacing w:after="120" w:line="480" w:lineRule="auto"/>
    </w:pPr>
  </w:style>
  <w:style w:type="character" w:customStyle="1" w:styleId="BodyText2Char">
    <w:name w:val="Body Text 2 Char"/>
    <w:basedOn w:val="DefaultParagraphFont"/>
    <w:link w:val="BodyText2"/>
    <w:uiPriority w:val="99"/>
    <w:locked/>
    <w:rsid w:val="004941E6"/>
  </w:style>
  <w:style w:type="paragraph" w:styleId="NormalWeb">
    <w:name w:val="Normal (Web)"/>
    <w:basedOn w:val="Normal"/>
    <w:uiPriority w:val="99"/>
    <w:rsid w:val="00494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4941E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4941E6"/>
    <w:rPr>
      <w:rFonts w:ascii="Times New Roman" w:hAnsi="Times New Roman" w:cs="Times New Roman"/>
      <w:sz w:val="20"/>
      <w:szCs w:val="20"/>
      <w:lang w:eastAsia="ru-RU"/>
    </w:rPr>
  </w:style>
  <w:style w:type="character" w:styleId="PageNumber">
    <w:name w:val="page number"/>
    <w:basedOn w:val="DefaultParagraphFont"/>
    <w:uiPriority w:val="99"/>
    <w:rsid w:val="004941E6"/>
  </w:style>
  <w:style w:type="paragraph" w:styleId="BodyTextIndent2">
    <w:name w:val="Body Text Indent 2"/>
    <w:basedOn w:val="Normal"/>
    <w:link w:val="BodyTextIndent2Char"/>
    <w:uiPriority w:val="99"/>
    <w:rsid w:val="004941E6"/>
    <w:pPr>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4941E6"/>
    <w:rPr>
      <w:rFonts w:ascii="Times New Roman" w:hAnsi="Times New Roman" w:cs="Times New Roman"/>
      <w:sz w:val="20"/>
      <w:szCs w:val="20"/>
      <w:lang w:eastAsia="ru-RU"/>
    </w:rPr>
  </w:style>
  <w:style w:type="paragraph" w:styleId="ListParagraph">
    <w:name w:val="List Paragraph"/>
    <w:basedOn w:val="Normal"/>
    <w:uiPriority w:val="99"/>
    <w:qFormat/>
    <w:rsid w:val="004941E6"/>
    <w:pPr>
      <w:ind w:left="720"/>
    </w:pPr>
  </w:style>
  <w:style w:type="character" w:styleId="Hyperlink">
    <w:name w:val="Hyperlink"/>
    <w:basedOn w:val="DefaultParagraphFont"/>
    <w:uiPriority w:val="99"/>
    <w:semiHidden/>
    <w:rsid w:val="004941E6"/>
    <w:rPr>
      <w:color w:val="0000FF"/>
      <w:u w:val="single"/>
    </w:rPr>
  </w:style>
  <w:style w:type="character" w:customStyle="1" w:styleId="apple-converted-space">
    <w:name w:val="apple-converted-space"/>
    <w:basedOn w:val="DefaultParagraphFont"/>
    <w:uiPriority w:val="99"/>
    <w:rsid w:val="004941E6"/>
  </w:style>
  <w:style w:type="paragraph" w:styleId="BalloonText">
    <w:name w:val="Balloon Text"/>
    <w:basedOn w:val="Normal"/>
    <w:link w:val="BalloonTextChar"/>
    <w:uiPriority w:val="99"/>
    <w:semiHidden/>
    <w:rsid w:val="0049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1E6"/>
    <w:rPr>
      <w:rFonts w:ascii="Tahoma" w:hAnsi="Tahoma" w:cs="Tahoma"/>
      <w:sz w:val="16"/>
      <w:szCs w:val="16"/>
    </w:rPr>
  </w:style>
  <w:style w:type="paragraph" w:styleId="BodyText3">
    <w:name w:val="Body Text 3"/>
    <w:basedOn w:val="Normal"/>
    <w:link w:val="BodyText3Char"/>
    <w:uiPriority w:val="99"/>
    <w:rsid w:val="004941E6"/>
    <w:pPr>
      <w:spacing w:after="120"/>
    </w:pPr>
    <w:rPr>
      <w:sz w:val="16"/>
      <w:szCs w:val="16"/>
    </w:rPr>
  </w:style>
  <w:style w:type="character" w:customStyle="1" w:styleId="BodyText3Char">
    <w:name w:val="Body Text 3 Char"/>
    <w:basedOn w:val="DefaultParagraphFont"/>
    <w:link w:val="BodyText3"/>
    <w:uiPriority w:val="99"/>
    <w:locked/>
    <w:rsid w:val="004941E6"/>
    <w:rPr>
      <w:sz w:val="16"/>
      <w:szCs w:val="16"/>
    </w:rPr>
  </w:style>
  <w:style w:type="paragraph" w:customStyle="1" w:styleId="1">
    <w:name w:val="Название объекта1"/>
    <w:basedOn w:val="Normal"/>
    <w:next w:val="Normal"/>
    <w:uiPriority w:val="99"/>
    <w:rsid w:val="004941E6"/>
    <w:pPr>
      <w:keepNext/>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
    <w:name w:val="a"/>
    <w:basedOn w:val="Normal"/>
    <w:uiPriority w:val="99"/>
    <w:rsid w:val="00494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4941E6"/>
    <w:rPr>
      <w:b/>
      <w:bCs/>
    </w:rPr>
  </w:style>
  <w:style w:type="paragraph" w:customStyle="1" w:styleId="a0">
    <w:name w:val="Знак Знак Знак Знак Знак Знак Знак"/>
    <w:basedOn w:val="Normal"/>
    <w:uiPriority w:val="99"/>
    <w:rsid w:val="004941E6"/>
    <w:pPr>
      <w:tabs>
        <w:tab w:val="num" w:pos="643"/>
      </w:tabs>
      <w:spacing w:after="160" w:line="240" w:lineRule="exact"/>
    </w:pPr>
    <w:rPr>
      <w:rFonts w:ascii="Verdana" w:eastAsia="Times New Roman" w:hAnsi="Verdana" w:cs="Verdana"/>
      <w:sz w:val="20"/>
      <w:szCs w:val="20"/>
      <w:lang w:val="en-US"/>
    </w:rPr>
  </w:style>
  <w:style w:type="paragraph" w:customStyle="1" w:styleId="FR3">
    <w:name w:val="FR3"/>
    <w:uiPriority w:val="99"/>
    <w:rsid w:val="004941E6"/>
    <w:pPr>
      <w:widowControl w:val="0"/>
      <w:autoSpaceDE w:val="0"/>
      <w:autoSpaceDN w:val="0"/>
      <w:adjustRightInd w:val="0"/>
      <w:ind w:left="680"/>
    </w:pPr>
    <w:rPr>
      <w:rFonts w:ascii="Times New Roman" w:eastAsia="Times New Roman" w:hAnsi="Times New Roman"/>
      <w:b/>
      <w:bCs/>
      <w:sz w:val="16"/>
      <w:szCs w:val="16"/>
    </w:rPr>
  </w:style>
  <w:style w:type="paragraph" w:customStyle="1" w:styleId="Normal1">
    <w:name w:val="Normal1"/>
    <w:uiPriority w:val="99"/>
    <w:rsid w:val="004941E6"/>
    <w:pPr>
      <w:widowControl w:val="0"/>
    </w:pPr>
    <w:rPr>
      <w:rFonts w:ascii="Courier New" w:eastAsia="Times New Roman" w:hAnsi="Courier New" w:cs="Courier New"/>
      <w:sz w:val="20"/>
      <w:szCs w:val="20"/>
    </w:rPr>
  </w:style>
  <w:style w:type="paragraph" w:customStyle="1" w:styleId="3">
    <w:name w:val="Стиль3"/>
    <w:basedOn w:val="Normal"/>
    <w:uiPriority w:val="99"/>
    <w:rsid w:val="00185594"/>
    <w:pPr>
      <w:widowControl w:val="0"/>
      <w:suppressAutoHyphens/>
      <w:autoSpaceDE w:val="0"/>
      <w:autoSpaceDN w:val="0"/>
      <w:adjustRightInd w:val="0"/>
      <w:spacing w:after="0" w:line="240" w:lineRule="auto"/>
      <w:jc w:val="center"/>
    </w:pPr>
    <w:rPr>
      <w:b/>
      <w:bCs/>
      <w:color w:val="000000"/>
      <w:spacing w:val="-2"/>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footer" Target="footer1.xml"/><Relationship Id="rId7" Type="http://schemas.openxmlformats.org/officeDocument/2006/relationships/hyperlink" Target="https://pandia.ru/text/category/akt_normativnij/" TargetMode="Externa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65</Pages>
  <Words>16178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DELL</cp:lastModifiedBy>
  <cp:revision>13</cp:revision>
  <dcterms:created xsi:type="dcterms:W3CDTF">2015-06-10T08:56:00Z</dcterms:created>
  <dcterms:modified xsi:type="dcterms:W3CDTF">2021-01-29T12:29:00Z</dcterms:modified>
</cp:coreProperties>
</file>